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4C4" w:rsidRPr="00B3557F" w:rsidRDefault="00DB64C4" w:rsidP="002A2B12">
      <w:pPr>
        <w:spacing w:after="0" w:line="240" w:lineRule="auto"/>
        <w:ind w:left="9912"/>
        <w:jc w:val="right"/>
        <w:rPr>
          <w:rFonts w:ascii="Times New Roman" w:hAnsi="Times New Roman" w:cs="Times New Roman"/>
          <w:sz w:val="20"/>
          <w:szCs w:val="20"/>
        </w:rPr>
      </w:pPr>
      <w:r w:rsidRPr="00B3557F">
        <w:rPr>
          <w:rFonts w:ascii="Times New Roman" w:hAnsi="Times New Roman" w:cs="Times New Roman"/>
          <w:sz w:val="20"/>
          <w:szCs w:val="20"/>
        </w:rPr>
        <w:t>Приложение № 1 к тендерной документации</w:t>
      </w:r>
    </w:p>
    <w:p w:rsidR="00DB64C4" w:rsidRPr="00B3557F" w:rsidRDefault="00DB64C4" w:rsidP="00B3557F">
      <w:pPr>
        <w:spacing w:after="0" w:line="240" w:lineRule="auto"/>
        <w:jc w:val="center"/>
        <w:rPr>
          <w:rFonts w:ascii="Times New Roman" w:hAnsi="Times New Roman" w:cs="Times New Roman"/>
          <w:sz w:val="20"/>
          <w:szCs w:val="20"/>
        </w:rPr>
      </w:pPr>
    </w:p>
    <w:p w:rsidR="001D6E34" w:rsidRPr="00095995" w:rsidRDefault="00DB64C4" w:rsidP="00B3557F">
      <w:pPr>
        <w:spacing w:after="0" w:line="240" w:lineRule="auto"/>
        <w:jc w:val="center"/>
        <w:rPr>
          <w:rFonts w:ascii="Times New Roman" w:hAnsi="Times New Roman" w:cs="Times New Roman"/>
          <w:b/>
          <w:sz w:val="20"/>
          <w:szCs w:val="20"/>
          <w:lang w:val="kk-KZ"/>
        </w:rPr>
      </w:pPr>
      <w:r w:rsidRPr="00095995">
        <w:rPr>
          <w:rFonts w:ascii="Times New Roman" w:hAnsi="Times New Roman" w:cs="Times New Roman"/>
          <w:b/>
          <w:szCs w:val="20"/>
        </w:rPr>
        <w:t xml:space="preserve">Техническая спецификация на </w:t>
      </w:r>
      <w:r w:rsidR="00AA5B55" w:rsidRPr="00095995">
        <w:rPr>
          <w:rStyle w:val="s1"/>
          <w:rFonts w:ascii="Times New Roman" w:hAnsi="Times New Roman" w:cs="Times New Roman"/>
          <w:b/>
          <w:szCs w:val="20"/>
        </w:rPr>
        <w:t>медицинские</w:t>
      </w:r>
      <w:r w:rsidR="00995D3B" w:rsidRPr="00095995">
        <w:rPr>
          <w:rStyle w:val="s1"/>
          <w:rFonts w:ascii="Times New Roman" w:hAnsi="Times New Roman" w:cs="Times New Roman"/>
          <w:b/>
          <w:szCs w:val="20"/>
        </w:rPr>
        <w:t xml:space="preserve">изделия </w:t>
      </w:r>
      <w:proofErr w:type="gramStart"/>
      <w:r w:rsidR="00397AC7" w:rsidRPr="00095995">
        <w:rPr>
          <w:rFonts w:ascii="Times New Roman" w:hAnsi="Times New Roman" w:cs="Times New Roman"/>
          <w:b/>
          <w:bCs/>
          <w:szCs w:val="20"/>
        </w:rPr>
        <w:t xml:space="preserve">для  </w:t>
      </w:r>
      <w:r w:rsidR="005E4E13" w:rsidRPr="00095995">
        <w:rPr>
          <w:rFonts w:ascii="Times New Roman" w:hAnsi="Times New Roman" w:cs="Times New Roman"/>
          <w:b/>
          <w:bCs/>
          <w:spacing w:val="-2"/>
          <w:szCs w:val="20"/>
        </w:rPr>
        <w:t>К</w:t>
      </w:r>
      <w:r w:rsidR="00397AC7" w:rsidRPr="00095995">
        <w:rPr>
          <w:rFonts w:ascii="Times New Roman" w:hAnsi="Times New Roman" w:cs="Times New Roman"/>
          <w:b/>
          <w:bCs/>
          <w:spacing w:val="-2"/>
          <w:szCs w:val="20"/>
        </w:rPr>
        <w:t>ГП</w:t>
      </w:r>
      <w:proofErr w:type="gramEnd"/>
      <w:r w:rsidR="00397AC7" w:rsidRPr="00095995">
        <w:rPr>
          <w:rFonts w:ascii="Times New Roman" w:hAnsi="Times New Roman" w:cs="Times New Roman"/>
          <w:b/>
          <w:bCs/>
          <w:spacing w:val="-2"/>
          <w:szCs w:val="20"/>
        </w:rPr>
        <w:t xml:space="preserve"> на ПХВ «</w:t>
      </w:r>
      <w:r w:rsidR="005E4E13" w:rsidRPr="00095995">
        <w:rPr>
          <w:rFonts w:ascii="Times New Roman" w:hAnsi="Times New Roman" w:cs="Times New Roman"/>
          <w:b/>
          <w:bCs/>
          <w:spacing w:val="-2"/>
          <w:szCs w:val="20"/>
        </w:rPr>
        <w:t>Многопрофильная областная больница</w:t>
      </w:r>
      <w:r w:rsidR="00397AC7" w:rsidRPr="00095995">
        <w:rPr>
          <w:rFonts w:ascii="Times New Roman" w:hAnsi="Times New Roman" w:cs="Times New Roman"/>
          <w:b/>
          <w:bCs/>
          <w:spacing w:val="-2"/>
          <w:szCs w:val="20"/>
        </w:rPr>
        <w:t xml:space="preserve">» управления здравоохранения </w:t>
      </w:r>
      <w:proofErr w:type="spellStart"/>
      <w:r w:rsidR="00397AC7" w:rsidRPr="00095995">
        <w:rPr>
          <w:rFonts w:ascii="Times New Roman" w:hAnsi="Times New Roman" w:cs="Times New Roman"/>
          <w:b/>
          <w:bCs/>
          <w:spacing w:val="-2"/>
          <w:szCs w:val="20"/>
        </w:rPr>
        <w:t>Кызылординской</w:t>
      </w:r>
      <w:proofErr w:type="spellEnd"/>
      <w:r w:rsidR="00397AC7" w:rsidRPr="00095995">
        <w:rPr>
          <w:rFonts w:ascii="Times New Roman" w:hAnsi="Times New Roman" w:cs="Times New Roman"/>
          <w:b/>
          <w:bCs/>
          <w:spacing w:val="-2"/>
          <w:szCs w:val="20"/>
        </w:rPr>
        <w:t xml:space="preserve"> области</w:t>
      </w:r>
      <w:r w:rsidR="002A2B12" w:rsidRPr="00095995">
        <w:rPr>
          <w:rFonts w:ascii="Times New Roman" w:hAnsi="Times New Roman" w:cs="Times New Roman"/>
          <w:b/>
          <w:bCs/>
          <w:spacing w:val="-2"/>
          <w:szCs w:val="20"/>
          <w:lang w:val="kk-KZ"/>
        </w:rPr>
        <w:t xml:space="preserve"> </w:t>
      </w:r>
      <w:r w:rsidRPr="00095995">
        <w:rPr>
          <w:rFonts w:ascii="Times New Roman" w:hAnsi="Times New Roman" w:cs="Times New Roman"/>
          <w:b/>
          <w:szCs w:val="20"/>
        </w:rPr>
        <w:t>на 20</w:t>
      </w:r>
      <w:r w:rsidR="00AD27CF" w:rsidRPr="00095995">
        <w:rPr>
          <w:rFonts w:ascii="Times New Roman" w:hAnsi="Times New Roman" w:cs="Times New Roman"/>
          <w:b/>
          <w:szCs w:val="20"/>
        </w:rPr>
        <w:t>2</w:t>
      </w:r>
      <w:r w:rsidR="002A2B12" w:rsidRPr="00095995">
        <w:rPr>
          <w:rFonts w:ascii="Times New Roman" w:hAnsi="Times New Roman" w:cs="Times New Roman"/>
          <w:b/>
          <w:szCs w:val="20"/>
          <w:lang w:val="kk-KZ"/>
        </w:rPr>
        <w:t>1</w:t>
      </w:r>
      <w:r w:rsidRPr="00095995">
        <w:rPr>
          <w:rFonts w:ascii="Times New Roman" w:hAnsi="Times New Roman" w:cs="Times New Roman"/>
          <w:b/>
          <w:szCs w:val="20"/>
        </w:rPr>
        <w:t xml:space="preserve"> год</w:t>
      </w:r>
    </w:p>
    <w:p w:rsidR="00B42562" w:rsidRPr="00B3557F" w:rsidRDefault="00B42562" w:rsidP="00B3557F">
      <w:pPr>
        <w:spacing w:after="0" w:line="240" w:lineRule="auto"/>
        <w:jc w:val="center"/>
        <w:rPr>
          <w:rFonts w:ascii="Times New Roman" w:hAnsi="Times New Roman" w:cs="Times New Roman"/>
          <w:sz w:val="20"/>
          <w:szCs w:val="20"/>
          <w:lang w:val="kk-KZ"/>
        </w:rPr>
      </w:pPr>
    </w:p>
    <w:tbl>
      <w:tblPr>
        <w:tblpPr w:leftFromText="180" w:rightFromText="180" w:vertAnchor="text" w:tblpY="1"/>
        <w:tblOverlap w:val="never"/>
        <w:tblW w:w="15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6"/>
        <w:gridCol w:w="2895"/>
        <w:gridCol w:w="9639"/>
        <w:gridCol w:w="993"/>
        <w:gridCol w:w="851"/>
      </w:tblGrid>
      <w:tr w:rsidR="00D57F36" w:rsidRPr="00B6422E" w:rsidTr="00A06ADB">
        <w:trPr>
          <w:trHeight w:val="540"/>
        </w:trPr>
        <w:tc>
          <w:tcPr>
            <w:tcW w:w="666" w:type="dxa"/>
            <w:shd w:val="clear" w:color="auto" w:fill="auto"/>
            <w:tcMar>
              <w:top w:w="17" w:type="dxa"/>
              <w:left w:w="17" w:type="dxa"/>
              <w:bottom w:w="0" w:type="dxa"/>
              <w:right w:w="17" w:type="dxa"/>
            </w:tcMar>
            <w:hideMark/>
          </w:tcPr>
          <w:p w:rsidR="00D57F36" w:rsidRPr="00B6422E" w:rsidRDefault="00D57F36" w:rsidP="00A443F0">
            <w:pPr>
              <w:spacing w:after="0" w:line="240" w:lineRule="auto"/>
              <w:jc w:val="center"/>
              <w:rPr>
                <w:rFonts w:ascii="Times New Roman" w:hAnsi="Times New Roman" w:cs="Times New Roman"/>
                <w:b/>
                <w:color w:val="000000"/>
              </w:rPr>
            </w:pPr>
            <w:r w:rsidRPr="00B6422E">
              <w:rPr>
                <w:rFonts w:ascii="Times New Roman" w:hAnsi="Times New Roman" w:cs="Times New Roman"/>
                <w:b/>
                <w:color w:val="000000"/>
              </w:rPr>
              <w:t>№ лота</w:t>
            </w:r>
          </w:p>
        </w:tc>
        <w:tc>
          <w:tcPr>
            <w:tcW w:w="2895" w:type="dxa"/>
            <w:shd w:val="clear" w:color="000000" w:fill="FFFFFF"/>
            <w:tcMar>
              <w:top w:w="17" w:type="dxa"/>
              <w:left w:w="17" w:type="dxa"/>
              <w:bottom w:w="0" w:type="dxa"/>
              <w:right w:w="17" w:type="dxa"/>
            </w:tcMar>
            <w:hideMark/>
          </w:tcPr>
          <w:p w:rsidR="00D57F36" w:rsidRPr="00B6422E" w:rsidRDefault="00D57F36" w:rsidP="00B6422E">
            <w:pPr>
              <w:spacing w:after="0" w:line="240" w:lineRule="auto"/>
              <w:jc w:val="center"/>
              <w:rPr>
                <w:rFonts w:ascii="Times New Roman" w:hAnsi="Times New Roman" w:cs="Times New Roman"/>
                <w:b/>
                <w:color w:val="000000"/>
              </w:rPr>
            </w:pPr>
            <w:r w:rsidRPr="00B6422E">
              <w:rPr>
                <w:rFonts w:ascii="Times New Roman" w:hAnsi="Times New Roman" w:cs="Times New Roman"/>
                <w:b/>
                <w:color w:val="000000"/>
              </w:rPr>
              <w:t>Наименование</w:t>
            </w:r>
          </w:p>
        </w:tc>
        <w:tc>
          <w:tcPr>
            <w:tcW w:w="9639" w:type="dxa"/>
            <w:shd w:val="clear" w:color="000000" w:fill="FFFFFF"/>
            <w:tcMar>
              <w:top w:w="17" w:type="dxa"/>
              <w:left w:w="17" w:type="dxa"/>
              <w:bottom w:w="0" w:type="dxa"/>
              <w:right w:w="17" w:type="dxa"/>
            </w:tcMar>
            <w:hideMark/>
          </w:tcPr>
          <w:p w:rsidR="00D57F36" w:rsidRPr="00B6422E" w:rsidRDefault="00D57F36" w:rsidP="00A443F0">
            <w:pPr>
              <w:spacing w:after="0" w:line="240" w:lineRule="auto"/>
              <w:jc w:val="center"/>
              <w:rPr>
                <w:rFonts w:ascii="Times New Roman" w:hAnsi="Times New Roman" w:cs="Times New Roman"/>
                <w:b/>
                <w:color w:val="000000"/>
              </w:rPr>
            </w:pPr>
            <w:r w:rsidRPr="00B6422E">
              <w:rPr>
                <w:rFonts w:ascii="Times New Roman" w:hAnsi="Times New Roman" w:cs="Times New Roman"/>
                <w:b/>
                <w:color w:val="000000"/>
              </w:rPr>
              <w:t>Техническая спецификация</w:t>
            </w:r>
          </w:p>
        </w:tc>
        <w:tc>
          <w:tcPr>
            <w:tcW w:w="993" w:type="dxa"/>
            <w:shd w:val="clear" w:color="000000" w:fill="FFFFFF"/>
          </w:tcPr>
          <w:p w:rsidR="00D57F36" w:rsidRPr="00B6422E" w:rsidRDefault="00D57F36" w:rsidP="00A443F0">
            <w:pPr>
              <w:spacing w:after="0" w:line="240" w:lineRule="auto"/>
              <w:jc w:val="center"/>
              <w:rPr>
                <w:rFonts w:ascii="Times New Roman" w:hAnsi="Times New Roman" w:cs="Times New Roman"/>
                <w:b/>
                <w:color w:val="000000"/>
              </w:rPr>
            </w:pPr>
            <w:proofErr w:type="spellStart"/>
            <w:r w:rsidRPr="00B6422E">
              <w:rPr>
                <w:rFonts w:ascii="Times New Roman" w:hAnsi="Times New Roman" w:cs="Times New Roman"/>
                <w:b/>
                <w:color w:val="000000"/>
              </w:rPr>
              <w:t>Ед</w:t>
            </w:r>
            <w:proofErr w:type="spellEnd"/>
            <w:r w:rsidRPr="00B6422E">
              <w:rPr>
                <w:rFonts w:ascii="Times New Roman" w:hAnsi="Times New Roman" w:cs="Times New Roman"/>
                <w:b/>
                <w:color w:val="000000"/>
              </w:rPr>
              <w:t xml:space="preserve"> </w:t>
            </w:r>
            <w:proofErr w:type="spellStart"/>
            <w:r w:rsidRPr="00B6422E">
              <w:rPr>
                <w:rFonts w:ascii="Times New Roman" w:hAnsi="Times New Roman" w:cs="Times New Roman"/>
                <w:b/>
                <w:color w:val="000000"/>
              </w:rPr>
              <w:t>изм</w:t>
            </w:r>
            <w:proofErr w:type="spellEnd"/>
          </w:p>
        </w:tc>
        <w:tc>
          <w:tcPr>
            <w:tcW w:w="851" w:type="dxa"/>
            <w:shd w:val="clear" w:color="000000" w:fill="FFFFFF"/>
          </w:tcPr>
          <w:p w:rsidR="00D57F36" w:rsidRPr="00B6422E" w:rsidRDefault="00D57F36" w:rsidP="00A443F0">
            <w:pPr>
              <w:spacing w:after="0" w:line="240" w:lineRule="auto"/>
              <w:jc w:val="center"/>
              <w:rPr>
                <w:rFonts w:ascii="Times New Roman" w:hAnsi="Times New Roman" w:cs="Times New Roman"/>
                <w:b/>
                <w:color w:val="000000"/>
              </w:rPr>
            </w:pPr>
            <w:r w:rsidRPr="00B6422E">
              <w:rPr>
                <w:rFonts w:ascii="Times New Roman" w:hAnsi="Times New Roman" w:cs="Times New Roman"/>
                <w:b/>
                <w:color w:val="000000"/>
              </w:rPr>
              <w:t>Кол-во</w:t>
            </w:r>
          </w:p>
        </w:tc>
      </w:tr>
      <w:tr w:rsidR="006D5B50" w:rsidRPr="00B6422E" w:rsidTr="00A06ADB">
        <w:trPr>
          <w:trHeight w:val="300"/>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w:t>
            </w:r>
          </w:p>
        </w:tc>
        <w:tc>
          <w:tcPr>
            <w:tcW w:w="2895" w:type="dxa"/>
            <w:tcMar>
              <w:top w:w="17" w:type="dxa"/>
              <w:left w:w="17" w:type="dxa"/>
              <w:bottom w:w="0" w:type="dxa"/>
              <w:right w:w="17" w:type="dxa"/>
            </w:tcMar>
          </w:tcPr>
          <w:p w:rsidR="006D5B50" w:rsidRPr="00B6422E" w:rsidRDefault="006D5B50" w:rsidP="00B6422E">
            <w:pPr>
              <w:spacing w:after="0" w:line="240" w:lineRule="auto"/>
              <w:rPr>
                <w:rFonts w:ascii="Times New Roman" w:hAnsi="Times New Roman" w:cs="Times New Roman"/>
              </w:rPr>
            </w:pPr>
            <w:proofErr w:type="spellStart"/>
            <w:r w:rsidRPr="00B6422E">
              <w:rPr>
                <w:rFonts w:ascii="Times New Roman" w:hAnsi="Times New Roman" w:cs="Times New Roman"/>
              </w:rPr>
              <w:t>Оксигенатор</w:t>
            </w:r>
            <w:proofErr w:type="spellEnd"/>
            <w:r w:rsidRPr="00B6422E">
              <w:rPr>
                <w:rFonts w:ascii="Times New Roman" w:hAnsi="Times New Roman" w:cs="Times New Roman"/>
              </w:rPr>
              <w:t xml:space="preserve"> мембранный половолоконный для взрослых, стерильный однократного применения</w:t>
            </w:r>
          </w:p>
        </w:tc>
        <w:tc>
          <w:tcPr>
            <w:tcW w:w="9639" w:type="dxa"/>
            <w:tcMar>
              <w:top w:w="17" w:type="dxa"/>
              <w:left w:w="17" w:type="dxa"/>
              <w:bottom w:w="0" w:type="dxa"/>
              <w:right w:w="17" w:type="dxa"/>
            </w:tcMar>
          </w:tcPr>
          <w:p w:rsidR="006D5B50" w:rsidRPr="00B6422E" w:rsidRDefault="006D5B50" w:rsidP="00A443F0">
            <w:pPr>
              <w:spacing w:after="0" w:line="240" w:lineRule="auto"/>
              <w:jc w:val="both"/>
              <w:rPr>
                <w:rFonts w:ascii="Times New Roman" w:hAnsi="Times New Roman" w:cs="Times New Roman"/>
              </w:rPr>
            </w:pPr>
            <w:proofErr w:type="spellStart"/>
            <w:r w:rsidRPr="00B6422E">
              <w:rPr>
                <w:rFonts w:ascii="Times New Roman" w:hAnsi="Times New Roman" w:cs="Times New Roman"/>
              </w:rPr>
              <w:t>Оксигенатор</w:t>
            </w:r>
            <w:proofErr w:type="spellEnd"/>
            <w:r w:rsidRPr="00B6422E">
              <w:rPr>
                <w:rFonts w:ascii="Times New Roman" w:hAnsi="Times New Roman" w:cs="Times New Roman"/>
              </w:rPr>
              <w:t xml:space="preserve"> мембранный половолоконный для взрослых, стерильный, однократного применения, со</w:t>
            </w:r>
            <w:r w:rsidRPr="00B6422E">
              <w:rPr>
                <w:rFonts w:ascii="Times New Roman" w:hAnsi="Times New Roman" w:cs="Times New Roman"/>
                <w:lang w:val="kk-KZ"/>
              </w:rPr>
              <w:t xml:space="preserve"> </w:t>
            </w:r>
            <w:r w:rsidRPr="00B6422E">
              <w:rPr>
                <w:rFonts w:ascii="Times New Roman" w:hAnsi="Times New Roman" w:cs="Times New Roman"/>
              </w:rPr>
              <w:t xml:space="preserve">встроенным теплообменником. </w:t>
            </w:r>
            <w:proofErr w:type="spellStart"/>
            <w:r w:rsidRPr="00B6422E">
              <w:rPr>
                <w:rFonts w:ascii="Times New Roman" w:hAnsi="Times New Roman" w:cs="Times New Roman"/>
              </w:rPr>
              <w:t>Оксигенатор</w:t>
            </w:r>
            <w:proofErr w:type="spellEnd"/>
            <w:r w:rsidRPr="00B6422E">
              <w:rPr>
                <w:rFonts w:ascii="Times New Roman" w:hAnsi="Times New Roman" w:cs="Times New Roman"/>
              </w:rPr>
              <w:t xml:space="preserve"> и теплообменник выполнены в виде единого модуля (без дополнительных внешних соединительных магистралей). Покрытие </w:t>
            </w:r>
            <w:proofErr w:type="spellStart"/>
            <w:r w:rsidRPr="00B6422E">
              <w:rPr>
                <w:rFonts w:ascii="Times New Roman" w:hAnsi="Times New Roman" w:cs="Times New Roman"/>
              </w:rPr>
              <w:t>оксигенирующего</w:t>
            </w:r>
            <w:proofErr w:type="spellEnd"/>
            <w:r w:rsidRPr="00B6422E">
              <w:rPr>
                <w:rFonts w:ascii="Times New Roman" w:hAnsi="Times New Roman" w:cs="Times New Roman"/>
              </w:rPr>
              <w:t xml:space="preserve"> модуля биосовместимым </w:t>
            </w:r>
            <w:proofErr w:type="spellStart"/>
            <w:r w:rsidRPr="00B6422E">
              <w:rPr>
                <w:rFonts w:ascii="Times New Roman" w:hAnsi="Times New Roman" w:cs="Times New Roman"/>
              </w:rPr>
              <w:t>фос</w:t>
            </w:r>
            <w:proofErr w:type="spellEnd"/>
            <w:r w:rsidRPr="00B6422E">
              <w:rPr>
                <w:rFonts w:ascii="Times New Roman" w:hAnsi="Times New Roman" w:cs="Times New Roman"/>
              </w:rPr>
              <w:t xml:space="preserve"> </w:t>
            </w:r>
            <w:proofErr w:type="spellStart"/>
            <w:r w:rsidRPr="00B6422E">
              <w:rPr>
                <w:rFonts w:ascii="Times New Roman" w:hAnsi="Times New Roman" w:cs="Times New Roman"/>
              </w:rPr>
              <w:t>форилхолиновым</w:t>
            </w:r>
            <w:proofErr w:type="spellEnd"/>
            <w:r w:rsidRPr="00B6422E">
              <w:rPr>
                <w:rFonts w:ascii="Times New Roman" w:hAnsi="Times New Roman" w:cs="Times New Roman"/>
              </w:rPr>
              <w:t xml:space="preserve"> покрытием AGILE, не содержащим молекулы гепарина. Кровоток максимально до 7,0 л/мин. Первичный объем заполнения не более 190 мл. Форма </w:t>
            </w:r>
            <w:proofErr w:type="spellStart"/>
            <w:r w:rsidRPr="00B6422E">
              <w:rPr>
                <w:rFonts w:ascii="Times New Roman" w:hAnsi="Times New Roman" w:cs="Times New Roman"/>
              </w:rPr>
              <w:t>оксигенатора</w:t>
            </w:r>
            <w:proofErr w:type="spellEnd"/>
            <w:r w:rsidRPr="00B6422E">
              <w:rPr>
                <w:rFonts w:ascii="Times New Roman" w:hAnsi="Times New Roman" w:cs="Times New Roman"/>
              </w:rPr>
              <w:t xml:space="preserve"> обеспечивает отсутствие зон застоя. Площадь поверхности</w:t>
            </w:r>
            <w:r w:rsidR="00A443F0">
              <w:rPr>
                <w:rFonts w:ascii="Times New Roman" w:hAnsi="Times New Roman" w:cs="Times New Roman"/>
              </w:rPr>
              <w:t xml:space="preserve"> </w:t>
            </w:r>
            <w:proofErr w:type="spellStart"/>
            <w:r w:rsidR="00A443F0">
              <w:rPr>
                <w:rFonts w:ascii="Times New Roman" w:hAnsi="Times New Roman" w:cs="Times New Roman"/>
              </w:rPr>
              <w:t>газообменной</w:t>
            </w:r>
            <w:proofErr w:type="spellEnd"/>
            <w:r w:rsidR="00A443F0">
              <w:rPr>
                <w:rFonts w:ascii="Times New Roman" w:hAnsi="Times New Roman" w:cs="Times New Roman"/>
              </w:rPr>
              <w:t xml:space="preserve"> мембраны не более 1,35 </w:t>
            </w:r>
            <w:r w:rsidRPr="00B6422E">
              <w:rPr>
                <w:rFonts w:ascii="Times New Roman" w:hAnsi="Times New Roman" w:cs="Times New Roman"/>
              </w:rPr>
              <w:t xml:space="preserve">м2. Венозный резервуар объемом не менее 4500 мл. Наличие последовательного </w:t>
            </w:r>
            <w:proofErr w:type="spellStart"/>
            <w:r w:rsidRPr="00B6422E">
              <w:rPr>
                <w:rFonts w:ascii="Times New Roman" w:hAnsi="Times New Roman" w:cs="Times New Roman"/>
              </w:rPr>
              <w:t>кардиотомного</w:t>
            </w:r>
            <w:proofErr w:type="spellEnd"/>
            <w:r w:rsidRPr="00B6422E">
              <w:rPr>
                <w:rFonts w:ascii="Times New Roman" w:hAnsi="Times New Roman" w:cs="Times New Roman"/>
              </w:rPr>
              <w:t xml:space="preserve"> фильтра, с</w:t>
            </w:r>
            <w:r w:rsidR="00A443F0">
              <w:rPr>
                <w:rFonts w:ascii="Times New Roman" w:hAnsi="Times New Roman" w:cs="Times New Roman"/>
              </w:rPr>
              <w:t xml:space="preserve"> </w:t>
            </w:r>
            <w:r w:rsidRPr="00B6422E">
              <w:rPr>
                <w:rFonts w:ascii="Times New Roman" w:hAnsi="Times New Roman" w:cs="Times New Roman"/>
              </w:rPr>
              <w:t xml:space="preserve">размерами пор 40 микрон. Наличие встроенной линии рециркуляции / удаления воздуха из </w:t>
            </w:r>
            <w:proofErr w:type="spellStart"/>
            <w:r w:rsidRPr="00B6422E">
              <w:rPr>
                <w:rFonts w:ascii="Times New Roman" w:hAnsi="Times New Roman" w:cs="Times New Roman"/>
              </w:rPr>
              <w:t>оксигенатора</w:t>
            </w:r>
            <w:proofErr w:type="spellEnd"/>
            <w:r w:rsidRPr="00B6422E">
              <w:rPr>
                <w:rFonts w:ascii="Times New Roman" w:hAnsi="Times New Roman" w:cs="Times New Roman"/>
              </w:rPr>
              <w:t xml:space="preserve">. Теплообменник трубчатый из нержавеющей стали, площадь поверхности не более 0,08 м2. Фактор теплообмена не менее 0,56, при кровотоке 6 л/мин и потоке воды 10 л/мин Коэффициент переноса кислорода при кровотоке 6 л/мин не более 325, коэффициент переноса CO2 при кровотоке 6 л/мин не более 275, трансмембранное давление при </w:t>
            </w:r>
            <w:r w:rsidR="00A443F0">
              <w:rPr>
                <w:rFonts w:ascii="Times New Roman" w:hAnsi="Times New Roman" w:cs="Times New Roman"/>
              </w:rPr>
              <w:t xml:space="preserve">кровотоке 6 л/мин не более 160 </w:t>
            </w:r>
            <w:r w:rsidRPr="00B6422E">
              <w:rPr>
                <w:rFonts w:ascii="Times New Roman" w:hAnsi="Times New Roman" w:cs="Times New Roman"/>
              </w:rPr>
              <w:t>мм рт. ст. Состав набора магистралей:1. Артериальный сегмен</w:t>
            </w:r>
            <w:r w:rsidR="00A443F0">
              <w:rPr>
                <w:rFonts w:ascii="Times New Roman" w:hAnsi="Times New Roman" w:cs="Times New Roman"/>
              </w:rPr>
              <w:t>т 3/8 “ общей длиной 180 см</w:t>
            </w:r>
            <w:r w:rsidRPr="00B6422E">
              <w:rPr>
                <w:rFonts w:ascii="Times New Roman" w:hAnsi="Times New Roman" w:cs="Times New Roman"/>
              </w:rPr>
              <w:t xml:space="preserve"> с силиконовым насосным сегментом 60 см диаметром1/2". 2. Дополнительная магистраль 3/8’’ 150 см.3. Адаптер артериальной магистрали с тройником 3/8-1/4-1/4``4. Отсосные и дренажные сегменты – 3 </w:t>
            </w:r>
            <w:proofErr w:type="spellStart"/>
            <w:r w:rsidRPr="00B6422E">
              <w:rPr>
                <w:rFonts w:ascii="Times New Roman" w:hAnsi="Times New Roman" w:cs="Times New Roman"/>
              </w:rPr>
              <w:t>шт</w:t>
            </w:r>
            <w:proofErr w:type="spellEnd"/>
            <w:r w:rsidRPr="00B6422E">
              <w:rPr>
                <w:rFonts w:ascii="Times New Roman" w:hAnsi="Times New Roman" w:cs="Times New Roman"/>
              </w:rPr>
              <w:t xml:space="preserve"> длиной 360 см ºдля подключения отсосов. 9.Артериальный фильтр в сборе с шунтом и дренажной магистралью.10. Магистраль для заполнения 90 см с иглой с воздушным клапаном.   </w:t>
            </w:r>
            <w:proofErr w:type="spellStart"/>
            <w:r w:rsidRPr="00B6422E">
              <w:rPr>
                <w:rFonts w:ascii="Times New Roman" w:hAnsi="Times New Roman" w:cs="Times New Roman"/>
              </w:rPr>
              <w:t>Оксигенатор</w:t>
            </w:r>
            <w:proofErr w:type="spellEnd"/>
            <w:r w:rsidRPr="00B6422E">
              <w:rPr>
                <w:rFonts w:ascii="Times New Roman" w:hAnsi="Times New Roman" w:cs="Times New Roman"/>
              </w:rPr>
              <w:t xml:space="preserve"> подходит для передачи анестетических газов </w:t>
            </w:r>
            <w:proofErr w:type="spellStart"/>
            <w:r w:rsidRPr="00B6422E">
              <w:rPr>
                <w:rFonts w:ascii="Times New Roman" w:hAnsi="Times New Roman" w:cs="Times New Roman"/>
              </w:rPr>
              <w:t>изофлурана</w:t>
            </w:r>
            <w:proofErr w:type="spellEnd"/>
            <w:r w:rsidRPr="00B6422E">
              <w:rPr>
                <w:rFonts w:ascii="Times New Roman" w:hAnsi="Times New Roman" w:cs="Times New Roman"/>
              </w:rPr>
              <w:t xml:space="preserve"> и</w:t>
            </w:r>
            <w:r w:rsidR="00A443F0">
              <w:rPr>
                <w:rFonts w:ascii="Times New Roman" w:hAnsi="Times New Roman" w:cs="Times New Roman"/>
              </w:rPr>
              <w:t xml:space="preserve"> </w:t>
            </w:r>
            <w:proofErr w:type="spellStart"/>
            <w:r w:rsidR="00A443F0">
              <w:rPr>
                <w:rFonts w:ascii="Times New Roman" w:hAnsi="Times New Roman" w:cs="Times New Roman"/>
              </w:rPr>
              <w:t>севофлурана</w:t>
            </w:r>
            <w:proofErr w:type="spellEnd"/>
            <w:r w:rsidR="00A443F0">
              <w:rPr>
                <w:rFonts w:ascii="Times New Roman" w:hAnsi="Times New Roman" w:cs="Times New Roman"/>
              </w:rPr>
              <w:t xml:space="preserve"> во время процедуры</w:t>
            </w:r>
            <w:r w:rsidRPr="00B6422E">
              <w:rPr>
                <w:rFonts w:ascii="Times New Roman" w:hAnsi="Times New Roman" w:cs="Times New Roman"/>
              </w:rPr>
              <w:t xml:space="preserve"> искусственного кровообращения. Наркотические газы применяются с соответствующим испарителем во входном отверстии </w:t>
            </w:r>
            <w:proofErr w:type="spellStart"/>
            <w:r w:rsidRPr="00B6422E">
              <w:rPr>
                <w:rFonts w:ascii="Times New Roman" w:hAnsi="Times New Roman" w:cs="Times New Roman"/>
              </w:rPr>
              <w:t>оксигенатора</w:t>
            </w:r>
            <w:proofErr w:type="spellEnd"/>
            <w:r w:rsidRPr="00B6422E">
              <w:rPr>
                <w:rFonts w:ascii="Times New Roman" w:hAnsi="Times New Roman" w:cs="Times New Roman"/>
              </w:rPr>
              <w:t xml:space="preserve">. Заводская упаковка </w:t>
            </w:r>
            <w:proofErr w:type="spellStart"/>
            <w:r w:rsidRPr="00B6422E">
              <w:rPr>
                <w:rFonts w:ascii="Times New Roman" w:hAnsi="Times New Roman" w:cs="Times New Roman"/>
              </w:rPr>
              <w:t>окcигенатора</w:t>
            </w:r>
            <w:proofErr w:type="spellEnd"/>
            <w:r w:rsidRPr="00B6422E">
              <w:rPr>
                <w:rFonts w:ascii="Times New Roman" w:hAnsi="Times New Roman" w:cs="Times New Roman"/>
              </w:rPr>
              <w:t xml:space="preserve"> обеспечивает надежность и биобезопасность при транспортировке и утилизации. </w:t>
            </w:r>
          </w:p>
        </w:tc>
        <w:tc>
          <w:tcPr>
            <w:tcW w:w="993" w:type="dxa"/>
            <w:shd w:val="clear" w:color="000000" w:fill="FFFFFF"/>
          </w:tcPr>
          <w:p w:rsidR="006D5B50" w:rsidRPr="00B6422E" w:rsidRDefault="006D5B5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6D5B5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170</w:t>
            </w:r>
          </w:p>
        </w:tc>
      </w:tr>
      <w:tr w:rsidR="006D5B50" w:rsidRPr="00B6422E" w:rsidTr="00A06ADB">
        <w:trPr>
          <w:trHeight w:val="300"/>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w:t>
            </w:r>
          </w:p>
        </w:tc>
        <w:tc>
          <w:tcPr>
            <w:tcW w:w="2895" w:type="dxa"/>
            <w:shd w:val="clear" w:color="000000" w:fill="FFFFFF"/>
            <w:tcMar>
              <w:top w:w="17" w:type="dxa"/>
              <w:left w:w="17" w:type="dxa"/>
              <w:bottom w:w="0" w:type="dxa"/>
              <w:right w:w="17" w:type="dxa"/>
            </w:tcMar>
          </w:tcPr>
          <w:p w:rsidR="006D5B50" w:rsidRPr="00B6422E" w:rsidRDefault="006D5B50" w:rsidP="00B6422E">
            <w:pPr>
              <w:spacing w:after="0" w:line="240" w:lineRule="auto"/>
              <w:rPr>
                <w:rFonts w:ascii="Times New Roman" w:hAnsi="Times New Roman" w:cs="Times New Roman"/>
              </w:rPr>
            </w:pPr>
            <w:r w:rsidRPr="00B6422E">
              <w:rPr>
                <w:rFonts w:ascii="Times New Roman" w:hAnsi="Times New Roman" w:cs="Times New Roman"/>
                <w:color w:val="000000"/>
              </w:rPr>
              <w:t xml:space="preserve">Индивидуальный процедурный комплект кардиохирургический </w:t>
            </w:r>
          </w:p>
        </w:tc>
        <w:tc>
          <w:tcPr>
            <w:tcW w:w="9639" w:type="dxa"/>
            <w:shd w:val="clear" w:color="000000" w:fill="FFFFFF"/>
            <w:tcMar>
              <w:top w:w="17" w:type="dxa"/>
              <w:left w:w="17" w:type="dxa"/>
              <w:bottom w:w="0" w:type="dxa"/>
              <w:right w:w="17" w:type="dxa"/>
            </w:tcMar>
          </w:tcPr>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Перчатки - стерильные, одноразового применения, для рук №7, </w:t>
            </w:r>
            <w:proofErr w:type="spellStart"/>
            <w:r>
              <w:rPr>
                <w:rFonts w:ascii="Times New Roman" w:hAnsi="Times New Roman" w:cs="Times New Roman"/>
                <w:bCs/>
                <w:color w:val="000000"/>
              </w:rPr>
              <w:t>неопудренные</w:t>
            </w:r>
            <w:proofErr w:type="spellEnd"/>
            <w:r>
              <w:rPr>
                <w:rFonts w:ascii="Times New Roman" w:hAnsi="Times New Roman" w:cs="Times New Roman"/>
                <w:bCs/>
                <w:color w:val="000000"/>
              </w:rPr>
              <w:t xml:space="preserve">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3 шт.- Перчатки - стерильные, одноразового применения, для рук №7,5, </w:t>
            </w:r>
            <w:proofErr w:type="spellStart"/>
            <w:r>
              <w:rPr>
                <w:rFonts w:ascii="Times New Roman" w:hAnsi="Times New Roman" w:cs="Times New Roman"/>
                <w:bCs/>
                <w:color w:val="000000"/>
              </w:rPr>
              <w:t>неопудренные</w:t>
            </w:r>
            <w:proofErr w:type="spellEnd"/>
            <w:r>
              <w:rPr>
                <w:rFonts w:ascii="Times New Roman" w:hAnsi="Times New Roman" w:cs="Times New Roman"/>
                <w:bCs/>
                <w:color w:val="000000"/>
              </w:rPr>
              <w:t xml:space="preserve">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Перчатки - стерильные, одноразового применения, для рук № 8, </w:t>
            </w:r>
            <w:proofErr w:type="spellStart"/>
            <w:r>
              <w:rPr>
                <w:rFonts w:ascii="Times New Roman" w:hAnsi="Times New Roman" w:cs="Times New Roman"/>
                <w:bCs/>
                <w:color w:val="000000"/>
              </w:rPr>
              <w:t>неопудренные</w:t>
            </w:r>
            <w:proofErr w:type="spellEnd"/>
            <w:r>
              <w:rPr>
                <w:rFonts w:ascii="Times New Roman" w:hAnsi="Times New Roman" w:cs="Times New Roman"/>
                <w:bCs/>
                <w:color w:val="000000"/>
              </w:rPr>
              <w:t xml:space="preserve">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Одноканальный одноразовый датчик для инвазивного мониторинга </w:t>
            </w:r>
            <w:proofErr w:type="spellStart"/>
            <w:r>
              <w:rPr>
                <w:rFonts w:ascii="Times New Roman" w:hAnsi="Times New Roman" w:cs="Times New Roman"/>
                <w:bCs/>
                <w:color w:val="000000"/>
              </w:rPr>
              <w:t>кровянного</w:t>
            </w:r>
            <w:proofErr w:type="spellEnd"/>
            <w:r>
              <w:rPr>
                <w:rFonts w:ascii="Times New Roman" w:hAnsi="Times New Roman" w:cs="Times New Roman"/>
                <w:bCs/>
                <w:color w:val="000000"/>
              </w:rPr>
              <w:t xml:space="preserve"> давления. Мониторинг внутрисосудистого давления с системой промывки для одновременной промывки обоих каналов. Чувствительность: 5 </w:t>
            </w:r>
            <w:proofErr w:type="spellStart"/>
            <w:r>
              <w:rPr>
                <w:rFonts w:ascii="Times New Roman" w:hAnsi="Times New Roman" w:cs="Times New Roman"/>
                <w:bCs/>
                <w:color w:val="000000"/>
              </w:rPr>
              <w:t>μV</w:t>
            </w:r>
            <w:proofErr w:type="spellEnd"/>
            <w:r>
              <w:rPr>
                <w:rFonts w:ascii="Times New Roman" w:hAnsi="Times New Roman" w:cs="Times New Roman"/>
                <w:bCs/>
                <w:color w:val="000000"/>
              </w:rPr>
              <w:t xml:space="preserve">/V/mmHg±1%. Диапазон рабочего давления: -30 до 300 </w:t>
            </w:r>
            <w:proofErr w:type="spellStart"/>
            <w:r>
              <w:rPr>
                <w:rFonts w:ascii="Times New Roman" w:hAnsi="Times New Roman" w:cs="Times New Roman"/>
                <w:bCs/>
                <w:color w:val="000000"/>
              </w:rPr>
              <w:t>mmHg</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Гистерезиз</w:t>
            </w:r>
            <w:proofErr w:type="spellEnd"/>
            <w:r>
              <w:rPr>
                <w:rFonts w:ascii="Times New Roman" w:hAnsi="Times New Roman" w:cs="Times New Roman"/>
                <w:bCs/>
                <w:color w:val="000000"/>
              </w:rPr>
              <w:t>: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Длина линии от датчика 120 см. Краник и линия на датчике - интегрированные. Соединение с кабелем прикроватного монитора "</w:t>
            </w:r>
            <w:proofErr w:type="spellStart"/>
            <w:r>
              <w:rPr>
                <w:rFonts w:ascii="Times New Roman" w:hAnsi="Times New Roman" w:cs="Times New Roman"/>
                <w:bCs/>
                <w:color w:val="000000"/>
              </w:rPr>
              <w:t>телефоного</w:t>
            </w:r>
            <w:proofErr w:type="spellEnd"/>
            <w:r>
              <w:rPr>
                <w:rFonts w:ascii="Times New Roman" w:hAnsi="Times New Roman" w:cs="Times New Roman"/>
                <w:bCs/>
                <w:color w:val="000000"/>
              </w:rPr>
              <w:t xml:space="preserve">" типа в защитном прозрачном футляре, для надежного скрепления и безопасной работы. Возможность поставки по заявке заказчика дополнительной </w:t>
            </w:r>
            <w:proofErr w:type="spellStart"/>
            <w:r>
              <w:rPr>
                <w:rFonts w:ascii="Times New Roman" w:hAnsi="Times New Roman" w:cs="Times New Roman"/>
                <w:bCs/>
                <w:color w:val="000000"/>
              </w:rPr>
              <w:t>инфузионной</w:t>
            </w:r>
            <w:proofErr w:type="spellEnd"/>
            <w:r>
              <w:rPr>
                <w:rFonts w:ascii="Times New Roman" w:hAnsi="Times New Roman" w:cs="Times New Roman"/>
                <w:bCs/>
                <w:color w:val="000000"/>
              </w:rPr>
              <w:t xml:space="preserve"> линии и 3-хходовых краников.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lastRenderedPageBreak/>
              <w:t>1 шт.- Скальпель без ручки - Лезвия из нержавеющей стали для хирургических процедур, без ручки, лезвие сделано из нержавеющей жаропрочной стали. Вид #15.</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Скальпель без ручки - Лезвия из нержавеющей стали для хирургических процедур, без ручки, лезвие сделано из нержавеющей </w:t>
            </w:r>
            <w:proofErr w:type="gramStart"/>
            <w:r>
              <w:rPr>
                <w:rFonts w:ascii="Times New Roman" w:hAnsi="Times New Roman" w:cs="Times New Roman"/>
                <w:bCs/>
                <w:color w:val="000000"/>
              </w:rPr>
              <w:t>жаропрочной  стали</w:t>
            </w:r>
            <w:proofErr w:type="gramEnd"/>
            <w:r>
              <w:rPr>
                <w:rFonts w:ascii="Times New Roman" w:hAnsi="Times New Roman" w:cs="Times New Roman"/>
                <w:bCs/>
                <w:color w:val="000000"/>
              </w:rPr>
              <w:t>. Вид #11.</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Скальпель без ручки - Лезвия из нержавеющей стали для хирургических процедур, без ручки, лезвие сделано из нержавеющей </w:t>
            </w:r>
            <w:proofErr w:type="gramStart"/>
            <w:r>
              <w:rPr>
                <w:rFonts w:ascii="Times New Roman" w:hAnsi="Times New Roman" w:cs="Times New Roman"/>
                <w:bCs/>
                <w:color w:val="000000"/>
              </w:rPr>
              <w:t>жаропрочной  стали</w:t>
            </w:r>
            <w:proofErr w:type="gramEnd"/>
            <w:r>
              <w:rPr>
                <w:rFonts w:ascii="Times New Roman" w:hAnsi="Times New Roman" w:cs="Times New Roman"/>
                <w:bCs/>
                <w:color w:val="000000"/>
              </w:rPr>
              <w:t>. Вид #22.</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Чаша 250 мл - Голубая чаша объемом: 250 мл, градуирована с общей высотой 81 мм и 103 мм ширины, чаша имеет шкалу на внутренней стороне чаши. Не содержит латекс, не содержит поливинилхлорид и </w:t>
            </w:r>
            <w:proofErr w:type="spellStart"/>
            <w:r>
              <w:rPr>
                <w:rFonts w:ascii="Times New Roman" w:hAnsi="Times New Roman" w:cs="Times New Roman"/>
                <w:bCs/>
                <w:color w:val="000000"/>
              </w:rPr>
              <w:t>фталат</w:t>
            </w:r>
            <w:proofErr w:type="spellEnd"/>
            <w:r>
              <w:rPr>
                <w:rFonts w:ascii="Times New Roman" w:hAnsi="Times New Roman" w:cs="Times New Roman"/>
                <w:bCs/>
                <w:color w:val="000000"/>
              </w:rPr>
              <w:t>, сделан из полипропилена.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Чаша 500 мл - Голубая чаша объемом: 500 мл, градуирована с общей высотой 62 мм и 129 мм ширины, чаша имеет шкалу на внутренней стороне чаши. Не содержит латекс, не содержит поливинилхлорид и </w:t>
            </w:r>
            <w:proofErr w:type="spellStart"/>
            <w:r>
              <w:rPr>
                <w:rFonts w:ascii="Times New Roman" w:hAnsi="Times New Roman" w:cs="Times New Roman"/>
                <w:bCs/>
                <w:color w:val="000000"/>
              </w:rPr>
              <w:t>фталат</w:t>
            </w:r>
            <w:proofErr w:type="spellEnd"/>
            <w:r>
              <w:rPr>
                <w:rFonts w:ascii="Times New Roman" w:hAnsi="Times New Roman" w:cs="Times New Roman"/>
                <w:bCs/>
                <w:color w:val="000000"/>
              </w:rPr>
              <w:t>, сделан из полипропилена.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Чаша - Голубая чаша объемом: 1500 мл, градуирована с общей высотой 3.53" мм и 7.120" мм ширины, чаша имеет шкалу на внутренней стороне чаши. Не содержит латекс, не содержит поливинилхлорид и </w:t>
            </w:r>
            <w:proofErr w:type="spellStart"/>
            <w:r>
              <w:rPr>
                <w:rFonts w:ascii="Times New Roman" w:hAnsi="Times New Roman" w:cs="Times New Roman"/>
                <w:bCs/>
                <w:color w:val="000000"/>
              </w:rPr>
              <w:t>фталат</w:t>
            </w:r>
            <w:proofErr w:type="spellEnd"/>
            <w:r>
              <w:rPr>
                <w:rFonts w:ascii="Times New Roman" w:hAnsi="Times New Roman" w:cs="Times New Roman"/>
                <w:bCs/>
                <w:color w:val="000000"/>
              </w:rPr>
              <w:t xml:space="preserve"> материалы, сделан из полипропилена.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1 шт.- Лоток - Голубой полипропиленовый лоток с емкостью 700 мл почкообразной формы, общая ширина 119,9 мм, длина 248,2 мм и высота 48,8 мм. Лоток градуирован и имеет внутреннюю шкалу в 700 мл.</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2 шт.- Органайзер ин</w:t>
            </w:r>
            <w:r w:rsidR="00FA566F">
              <w:rPr>
                <w:rFonts w:ascii="Times New Roman" w:hAnsi="Times New Roman" w:cs="Times New Roman"/>
                <w:bCs/>
                <w:color w:val="000000"/>
              </w:rPr>
              <w:t xml:space="preserve">струментов: (держатель трубки) </w:t>
            </w:r>
            <w:r>
              <w:rPr>
                <w:rFonts w:ascii="Times New Roman" w:hAnsi="Times New Roman" w:cs="Times New Roman"/>
                <w:bCs/>
                <w:color w:val="000000"/>
              </w:rPr>
              <w:t>Держатель трубки с клейкой матерчатой полоской для безопасности трубки и возможность обезопасить ее где бы ни была прикреплена. Наклейка содержит информацию о размерах 9см х 6.9 см с клейкой полоской с 10 см в длину.</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Аортальный </w:t>
            </w:r>
            <w:proofErr w:type="spellStart"/>
            <w:r>
              <w:rPr>
                <w:rFonts w:ascii="Times New Roman" w:hAnsi="Times New Roman" w:cs="Times New Roman"/>
                <w:bCs/>
                <w:color w:val="000000"/>
              </w:rPr>
              <w:t>выкусыватель</w:t>
            </w:r>
            <w:proofErr w:type="spellEnd"/>
            <w:r>
              <w:rPr>
                <w:rFonts w:ascii="Times New Roman" w:hAnsi="Times New Roman" w:cs="Times New Roman"/>
                <w:bCs/>
                <w:color w:val="000000"/>
              </w:rPr>
              <w:t xml:space="preserve"> - одноразовый стерильный. Пластиковый корпус с подвижной встроенной металлической частью, позволяющий делать ровное отверстие в стенке сосуда диаметром 4 мм.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шт.-Счетчик игл - Безопасное устройство для счета игл и острых инструментов, </w:t>
            </w:r>
            <w:proofErr w:type="gramStart"/>
            <w:r>
              <w:rPr>
                <w:rFonts w:ascii="Times New Roman" w:hAnsi="Times New Roman" w:cs="Times New Roman"/>
                <w:bCs/>
                <w:color w:val="000000"/>
              </w:rPr>
              <w:t>цель использования это</w:t>
            </w:r>
            <w:proofErr w:type="gramEnd"/>
            <w:r>
              <w:rPr>
                <w:rFonts w:ascii="Times New Roman" w:hAnsi="Times New Roman" w:cs="Times New Roman"/>
                <w:bCs/>
                <w:color w:val="000000"/>
              </w:rPr>
              <w:t xml:space="preserve"> предотвратить травмы медицинских сотрудников и создать возможность подсчета острых и металлических инструментов. Счетчик идет в коробке с двумя: магнитным и пенным счетчиками. Магнитный счетчик идет с 30 метками на нем, и (счетчик-органайзер для острых предметов изготовленный из прочного пенного материала) пенный счетчик с 40 метками. Общее число доступных пометок 70. Ширина коробки 3.67", длина 4.77" и высота 0.74". Коробка имеет </w:t>
            </w:r>
            <w:proofErr w:type="gramStart"/>
            <w:r>
              <w:rPr>
                <w:rFonts w:ascii="Times New Roman" w:hAnsi="Times New Roman" w:cs="Times New Roman"/>
                <w:bCs/>
                <w:color w:val="000000"/>
              </w:rPr>
              <w:t>блокирующий механизм</w:t>
            </w:r>
            <w:proofErr w:type="gramEnd"/>
            <w:r>
              <w:rPr>
                <w:rFonts w:ascii="Times New Roman" w:hAnsi="Times New Roman" w:cs="Times New Roman"/>
                <w:bCs/>
                <w:color w:val="000000"/>
              </w:rPr>
              <w:t xml:space="preserve"> который обеспечивает безопасное отбрасывание биологически опасных материалов и их содержание. На внешней форме коробки расположена </w:t>
            </w:r>
            <w:proofErr w:type="gramStart"/>
            <w:r>
              <w:rPr>
                <w:rFonts w:ascii="Times New Roman" w:hAnsi="Times New Roman" w:cs="Times New Roman"/>
                <w:bCs/>
                <w:color w:val="000000"/>
              </w:rPr>
              <w:t>клейкая лента</w:t>
            </w:r>
            <w:proofErr w:type="gramEnd"/>
            <w:r>
              <w:rPr>
                <w:rFonts w:ascii="Times New Roman" w:hAnsi="Times New Roman" w:cs="Times New Roman"/>
                <w:bCs/>
                <w:color w:val="000000"/>
              </w:rPr>
              <w:t xml:space="preserve"> которая обеспечивает прилипание на нужное место или позицию.</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1 шт.- Набор коагулятора (очиститель) - Размер очистителя 1.8"х1.8" квадратной формы. Ширина 0.219". Покрыт очиститель шлифовальной шкуркой, для очищения наконечника ручки-коагулятора.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Набор коагулятора (ручка) - </w:t>
            </w:r>
            <w:proofErr w:type="spellStart"/>
            <w:r>
              <w:rPr>
                <w:rFonts w:ascii="Times New Roman" w:hAnsi="Times New Roman" w:cs="Times New Roman"/>
                <w:bCs/>
                <w:color w:val="000000"/>
              </w:rPr>
              <w:t>Эдектрохирургическая</w:t>
            </w:r>
            <w:proofErr w:type="spellEnd"/>
            <w:r>
              <w:rPr>
                <w:rFonts w:ascii="Times New Roman" w:hAnsi="Times New Roman" w:cs="Times New Roman"/>
                <w:bCs/>
                <w:color w:val="000000"/>
              </w:rPr>
              <w:t xml:space="preserve"> ручка коагулятор с переключателем для пальцев одноразового применения. Изготовлена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w:t>
            </w:r>
            <w:r>
              <w:rPr>
                <w:rFonts w:ascii="Times New Roman" w:hAnsi="Times New Roman" w:cs="Times New Roman"/>
                <w:bCs/>
                <w:color w:val="000000"/>
              </w:rPr>
              <w:lastRenderedPageBreak/>
              <w:t xml:space="preserve">поражения электрическим током. Голубого цвета, </w:t>
            </w:r>
            <w:proofErr w:type="spellStart"/>
            <w:r>
              <w:rPr>
                <w:rFonts w:ascii="Times New Roman" w:hAnsi="Times New Roman" w:cs="Times New Roman"/>
                <w:bCs/>
                <w:color w:val="000000"/>
              </w:rPr>
              <w:t>коагуляционная</w:t>
            </w:r>
            <w:proofErr w:type="spellEnd"/>
            <w:r>
              <w:rPr>
                <w:rFonts w:ascii="Times New Roman" w:hAnsi="Times New Roman" w:cs="Times New Roman"/>
                <w:bCs/>
                <w:color w:val="000000"/>
              </w:rPr>
              <w:t xml:space="preserve"> кнопка - жёлтого цвета.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Игла - игла из нержавеющей стали, конический концентратор с соединением замка </w:t>
            </w:r>
            <w:proofErr w:type="spellStart"/>
            <w:r>
              <w:rPr>
                <w:rFonts w:ascii="Times New Roman" w:hAnsi="Times New Roman" w:cs="Times New Roman"/>
                <w:bCs/>
                <w:color w:val="000000"/>
              </w:rPr>
              <w:t>Люэра</w:t>
            </w:r>
            <w:proofErr w:type="spellEnd"/>
            <w:r>
              <w:rPr>
                <w:rFonts w:ascii="Times New Roman" w:hAnsi="Times New Roman" w:cs="Times New Roman"/>
                <w:bCs/>
                <w:color w:val="000000"/>
              </w:rPr>
              <w:t>, изготовленный из полипропилена, цвет - голубой, 23Ga х 1 1/4"</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1 шт.- Шприц 50 мл- шприц объемом 50 мл - тип крепления иглы к цилиндру шприца, при котором игла вкручивается в шприц</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2 шт.- Шприц 20 мл - шприц объемом 20 мл - тип крепления иглы к цилиндру шприца, при котором игла "надевается" на выступающую часть цилиндра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1 шт.- Наконечник отсоса - отсос с шарикообразным наконечником, не вентилируемый, сделан из материала стирол-бутадиенового сополимера. Наконечник имеет 2 угла: дистальный и проксимальный, дистальный угол 165° ±5° и проксимальный угол 150° ±5. Длина отсоса 260 мм и ширина 52 мм. Светло-голубого цвета.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Трубка отсоса - Аспирационная трубка сделана </w:t>
            </w:r>
            <w:proofErr w:type="gramStart"/>
            <w:r>
              <w:rPr>
                <w:rFonts w:ascii="Times New Roman" w:hAnsi="Times New Roman" w:cs="Times New Roman"/>
                <w:bCs/>
                <w:color w:val="000000"/>
              </w:rPr>
              <w:t>из поливинилхлорид</w:t>
            </w:r>
            <w:proofErr w:type="gramEnd"/>
            <w:r>
              <w:rPr>
                <w:rFonts w:ascii="Times New Roman" w:hAnsi="Times New Roman" w:cs="Times New Roman"/>
                <w:bCs/>
                <w:color w:val="000000"/>
              </w:rPr>
              <w:t xml:space="preserve"> материала с общей длиной 350 см. Идет с 2 воронками, размер: 25.</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Турникет - Сделан из поливинилхлорида, не содержит латекс, размер 12 </w:t>
            </w:r>
            <w:proofErr w:type="spellStart"/>
            <w:r>
              <w:rPr>
                <w:rFonts w:ascii="Times New Roman" w:hAnsi="Times New Roman" w:cs="Times New Roman"/>
                <w:bCs/>
                <w:color w:val="000000"/>
              </w:rPr>
              <w:t>Fr</w:t>
            </w:r>
            <w:proofErr w:type="spellEnd"/>
            <w:r>
              <w:rPr>
                <w:rFonts w:ascii="Times New Roman" w:hAnsi="Times New Roman" w:cs="Times New Roman"/>
                <w:bCs/>
                <w:color w:val="000000"/>
              </w:rPr>
              <w:t>.</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Катетер дренажный угловой - Дренажный катетер для дренажа грудной клетки, сделан из поливинилхлорида, угловой, имеет </w:t>
            </w:r>
            <w:proofErr w:type="spellStart"/>
            <w:r>
              <w:rPr>
                <w:rFonts w:ascii="Times New Roman" w:hAnsi="Times New Roman" w:cs="Times New Roman"/>
                <w:bCs/>
                <w:color w:val="000000"/>
              </w:rPr>
              <w:t>рентгеноконтрастную</w:t>
            </w:r>
            <w:proofErr w:type="spellEnd"/>
            <w:r>
              <w:rPr>
                <w:rFonts w:ascii="Times New Roman" w:hAnsi="Times New Roman" w:cs="Times New Roman"/>
                <w:bCs/>
                <w:color w:val="000000"/>
              </w:rPr>
              <w:t xml:space="preserve"> полосу. Градуированная шкала глубиной 2 см. Общее количество маркеров (меток) 10. Проксимальный конец имеет наконечник в виде колпачка, что позволяет легкое введение катетера через ткань и намного легкий захват с </w:t>
            </w:r>
            <w:proofErr w:type="spellStart"/>
            <w:r>
              <w:rPr>
                <w:rFonts w:ascii="Times New Roman" w:hAnsi="Times New Roman" w:cs="Times New Roman"/>
                <w:bCs/>
                <w:color w:val="000000"/>
              </w:rPr>
              <w:t>шипцами</w:t>
            </w:r>
            <w:proofErr w:type="spellEnd"/>
            <w:r>
              <w:rPr>
                <w:rFonts w:ascii="Times New Roman" w:hAnsi="Times New Roman" w:cs="Times New Roman"/>
                <w:bCs/>
                <w:color w:val="000000"/>
              </w:rPr>
              <w:t xml:space="preserve">. Внутренний диаметр 7.7 мм, внешний диаметр 10.7 мм, размер: 32 </w:t>
            </w:r>
            <w:proofErr w:type="spellStart"/>
            <w:r>
              <w:rPr>
                <w:rFonts w:ascii="Times New Roman" w:hAnsi="Times New Roman" w:cs="Times New Roman"/>
                <w:bCs/>
                <w:color w:val="000000"/>
              </w:rPr>
              <w:t>Fr</w:t>
            </w:r>
            <w:proofErr w:type="spellEnd"/>
            <w:r>
              <w:rPr>
                <w:rFonts w:ascii="Times New Roman" w:hAnsi="Times New Roman" w:cs="Times New Roman"/>
                <w:bCs/>
                <w:color w:val="000000"/>
              </w:rPr>
              <w:t xml:space="preserve">. Катетер имеет 6 овальных отверстия для всасывания для того, чтобы обеспечить лучшее очищение жидкости и расположенная на разных сторонах катетера для предотвращения </w:t>
            </w:r>
            <w:proofErr w:type="spellStart"/>
            <w:r>
              <w:rPr>
                <w:rFonts w:ascii="Times New Roman" w:hAnsi="Times New Roman" w:cs="Times New Roman"/>
                <w:bCs/>
                <w:color w:val="000000"/>
              </w:rPr>
              <w:t>застревания</w:t>
            </w:r>
            <w:proofErr w:type="spellEnd"/>
            <w:r>
              <w:rPr>
                <w:rFonts w:ascii="Times New Roman" w:hAnsi="Times New Roman" w:cs="Times New Roman"/>
                <w:bCs/>
                <w:color w:val="000000"/>
              </w:rPr>
              <w:t xml:space="preserve"> ткани в отверстиях. Идет с градуированным коннектором для того, чтобы соответствовать к многократной системе всасывания.</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Катетер дренажный прямой - Дренажный катетер для дренажа грудной клетки, сделан из поливинилхлорида, прямой, имеет </w:t>
            </w:r>
            <w:proofErr w:type="spellStart"/>
            <w:r>
              <w:rPr>
                <w:rFonts w:ascii="Times New Roman" w:hAnsi="Times New Roman" w:cs="Times New Roman"/>
                <w:bCs/>
                <w:color w:val="000000"/>
              </w:rPr>
              <w:t>рентгеноконтрастную</w:t>
            </w:r>
            <w:proofErr w:type="spellEnd"/>
            <w:r>
              <w:rPr>
                <w:rFonts w:ascii="Times New Roman" w:hAnsi="Times New Roman" w:cs="Times New Roman"/>
                <w:bCs/>
                <w:color w:val="000000"/>
              </w:rPr>
              <w:t xml:space="preserve"> полосу. Градуированная шкала глубиной 2 см. Общее количество маркеров (меток) 10. Проксимальный конец имеет наконечник в виде колпачка, что позволяет легкое введение катетера через ткань и намного легкий захват с </w:t>
            </w:r>
            <w:proofErr w:type="spellStart"/>
            <w:r>
              <w:rPr>
                <w:rFonts w:ascii="Times New Roman" w:hAnsi="Times New Roman" w:cs="Times New Roman"/>
                <w:bCs/>
                <w:color w:val="000000"/>
              </w:rPr>
              <w:t>шипцами</w:t>
            </w:r>
            <w:proofErr w:type="spellEnd"/>
            <w:r>
              <w:rPr>
                <w:rFonts w:ascii="Times New Roman" w:hAnsi="Times New Roman" w:cs="Times New Roman"/>
                <w:bCs/>
                <w:color w:val="000000"/>
              </w:rPr>
              <w:t xml:space="preserve">. Внутренний диаметр 7.7 мм, внешний диаметр 10.7 мм, размер: 32 </w:t>
            </w:r>
            <w:proofErr w:type="spellStart"/>
            <w:r>
              <w:rPr>
                <w:rFonts w:ascii="Times New Roman" w:hAnsi="Times New Roman" w:cs="Times New Roman"/>
                <w:bCs/>
                <w:color w:val="000000"/>
              </w:rPr>
              <w:t>Fr</w:t>
            </w:r>
            <w:proofErr w:type="spellEnd"/>
            <w:r>
              <w:rPr>
                <w:rFonts w:ascii="Times New Roman" w:hAnsi="Times New Roman" w:cs="Times New Roman"/>
                <w:bCs/>
                <w:color w:val="000000"/>
              </w:rPr>
              <w:t xml:space="preserve">. Катетер имеет 6 овальных отверстия для всасывания для того, чтобы обеспечить лучшее очищение жидкости и расположенная на разных сторонах катетера для предотвращения </w:t>
            </w:r>
            <w:proofErr w:type="spellStart"/>
            <w:r>
              <w:rPr>
                <w:rFonts w:ascii="Times New Roman" w:hAnsi="Times New Roman" w:cs="Times New Roman"/>
                <w:bCs/>
                <w:color w:val="000000"/>
              </w:rPr>
              <w:t>застревания</w:t>
            </w:r>
            <w:proofErr w:type="spellEnd"/>
            <w:r>
              <w:rPr>
                <w:rFonts w:ascii="Times New Roman" w:hAnsi="Times New Roman" w:cs="Times New Roman"/>
                <w:bCs/>
                <w:color w:val="000000"/>
              </w:rPr>
              <w:t xml:space="preserve"> ткани в отверстиях. Идет с градуированным коннектором для того, чтобы соответствовать к многократной системе всасывания.</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Операционная лента - Операционная пленка фиксатор для операционного поля, сделан из не </w:t>
            </w:r>
            <w:proofErr w:type="spellStart"/>
            <w:r>
              <w:rPr>
                <w:rFonts w:ascii="Times New Roman" w:hAnsi="Times New Roman" w:cs="Times New Roman"/>
                <w:bCs/>
                <w:color w:val="000000"/>
              </w:rPr>
              <w:t>ткановой</w:t>
            </w:r>
            <w:proofErr w:type="spellEnd"/>
            <w:r>
              <w:rPr>
                <w:rFonts w:ascii="Times New Roman" w:hAnsi="Times New Roman" w:cs="Times New Roman"/>
                <w:bCs/>
                <w:color w:val="000000"/>
              </w:rPr>
              <w:t xml:space="preserve"> клейкой ленты, не содержит латекс. Клейкая сторона имеет 2 пальцевых прижатия для лучшего положения 2х15 мм. Лента голубого цвета, устойчив к жидкостям и к спирту.</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Покрытие защитное - общая ширина 80 +/- 1.5 см, длина 140 +/- 2 см. Покрытие сделано из 2-х видов материала: водонепроницаемый и </w:t>
            </w:r>
            <w:proofErr w:type="spellStart"/>
            <w:r>
              <w:rPr>
                <w:rFonts w:ascii="Times New Roman" w:hAnsi="Times New Roman" w:cs="Times New Roman"/>
                <w:bCs/>
                <w:color w:val="000000"/>
              </w:rPr>
              <w:t>водопоглащающий</w:t>
            </w:r>
            <w:proofErr w:type="spellEnd"/>
            <w:r>
              <w:rPr>
                <w:rFonts w:ascii="Times New Roman" w:hAnsi="Times New Roman" w:cs="Times New Roman"/>
                <w:bCs/>
                <w:color w:val="000000"/>
              </w:rPr>
              <w:t xml:space="preserve">. Сторона </w:t>
            </w:r>
            <w:proofErr w:type="spellStart"/>
            <w:r>
              <w:rPr>
                <w:rFonts w:ascii="Times New Roman" w:hAnsi="Times New Roman" w:cs="Times New Roman"/>
                <w:bCs/>
                <w:color w:val="000000"/>
              </w:rPr>
              <w:t>водопоглащающего</w:t>
            </w:r>
            <w:proofErr w:type="spellEnd"/>
            <w:r>
              <w:rPr>
                <w:rFonts w:ascii="Times New Roman" w:hAnsi="Times New Roman" w:cs="Times New Roman"/>
                <w:bCs/>
                <w:color w:val="000000"/>
              </w:rPr>
              <w:t xml:space="preserve"> материала составляет 77 см в высоту и 61 см в ширину. Материалы: полиэтилен -  0.065 мм </w:t>
            </w:r>
            <w:proofErr w:type="gramStart"/>
            <w:r>
              <w:rPr>
                <w:rFonts w:ascii="Times New Roman" w:hAnsi="Times New Roman" w:cs="Times New Roman"/>
                <w:bCs/>
                <w:color w:val="000000"/>
              </w:rPr>
              <w:t>и  нетканого</w:t>
            </w:r>
            <w:proofErr w:type="gramEnd"/>
            <w:r>
              <w:rPr>
                <w:rFonts w:ascii="Times New Roman" w:hAnsi="Times New Roman" w:cs="Times New Roman"/>
                <w:bCs/>
                <w:color w:val="000000"/>
              </w:rPr>
              <w:t xml:space="preserve"> усиленного материала с уровнем поглощения/всасывания больше чем 400%. Идет в сложенном виде впитывающая сторона остается внутри (сложенная наизнанку) с внутренней стороны для легкой и защищенного стерильного покрытия поверхности. Покрытие предназначено на инструментальный хирургический стол "гусь"</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Халат одноразовый- Халат усиленный сделан из 2-х видов материала: композитный нетканый </w:t>
            </w:r>
            <w:r>
              <w:rPr>
                <w:rFonts w:ascii="Times New Roman" w:hAnsi="Times New Roman" w:cs="Times New Roman"/>
                <w:bCs/>
                <w:color w:val="000000"/>
              </w:rPr>
              <w:lastRenderedPageBreak/>
              <w:t>материал, состоящий из 100% полипропиленовых волокон, плотностью не ниже 68 и из армированных (усиленных) частей. Размеры: линия шеи - 22 см в длину, в центре на лицевой стороне от линии шеи до нижней линии 139.5 см, ширина охвата 165 см. Длина от плеча до низа 156 см, длина рукава до верхней точки плеча 84 см, ширина груди 70 см, длина манжета 7х5 см прорезиненный материал. Армированная часть рукава 42 см. Расстояние между разрезом и армированной части груди составляет 20 см. Длина армированной груди 80 см, ширина армированной груди 50 см. Размер XL. Халат идет в комплекте с полотенцем.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Халат одноразовый - Халат усиленный водоотталкивающий из нетканого полотна с </w:t>
            </w:r>
            <w:proofErr w:type="spellStart"/>
            <w:r>
              <w:rPr>
                <w:rFonts w:ascii="Times New Roman" w:hAnsi="Times New Roman" w:cs="Times New Roman"/>
                <w:bCs/>
                <w:color w:val="000000"/>
              </w:rPr>
              <w:t>крово</w:t>
            </w:r>
            <w:proofErr w:type="spellEnd"/>
            <w:r>
              <w:rPr>
                <w:rFonts w:ascii="Times New Roman" w:hAnsi="Times New Roman" w:cs="Times New Roman"/>
                <w:bCs/>
                <w:color w:val="000000"/>
              </w:rPr>
              <w:t>- и водоотталкивающим эффектом - халат должен быть изготовлен из двух материалов: композитный нетканый материал, состоящий из 100% полипропиленовых волокон плотность не ниже 68 и из армированных (усиленных) частей. Ткань СМС (</w:t>
            </w:r>
            <w:proofErr w:type="spellStart"/>
            <w:r>
              <w:rPr>
                <w:rFonts w:ascii="Times New Roman" w:hAnsi="Times New Roman" w:cs="Times New Roman"/>
                <w:bCs/>
                <w:color w:val="000000"/>
              </w:rPr>
              <w:t>спанбонд</w:t>
            </w:r>
            <w:proofErr w:type="spellEnd"/>
            <w:r>
              <w:rPr>
                <w:rFonts w:ascii="Times New Roman" w:hAnsi="Times New Roman" w:cs="Times New Roman"/>
                <w:bCs/>
                <w:color w:val="000000"/>
              </w:rPr>
              <w:t xml:space="preserve"> - </w:t>
            </w:r>
            <w:proofErr w:type="spellStart"/>
            <w:r>
              <w:rPr>
                <w:rFonts w:ascii="Times New Roman" w:hAnsi="Times New Roman" w:cs="Times New Roman"/>
                <w:bCs/>
                <w:color w:val="000000"/>
              </w:rPr>
              <w:t>мелтблаун</w:t>
            </w:r>
            <w:proofErr w:type="spellEnd"/>
            <w:r>
              <w:rPr>
                <w:rFonts w:ascii="Times New Roman" w:hAnsi="Times New Roman" w:cs="Times New Roman"/>
                <w:bCs/>
                <w:color w:val="000000"/>
              </w:rPr>
              <w:t xml:space="preserve"> – </w:t>
            </w:r>
            <w:proofErr w:type="spellStart"/>
            <w:r>
              <w:rPr>
                <w:rFonts w:ascii="Times New Roman" w:hAnsi="Times New Roman" w:cs="Times New Roman"/>
                <w:bCs/>
                <w:color w:val="000000"/>
              </w:rPr>
              <w:t>спанбонд</w:t>
            </w:r>
            <w:proofErr w:type="spellEnd"/>
            <w:r>
              <w:rPr>
                <w:rFonts w:ascii="Times New Roman" w:hAnsi="Times New Roman" w:cs="Times New Roman"/>
                <w:bCs/>
                <w:color w:val="000000"/>
              </w:rPr>
              <w:t xml:space="preserve">, в одном полотне при его минимальной толщине и плотности. </w:t>
            </w:r>
            <w:proofErr w:type="spellStart"/>
            <w:r>
              <w:rPr>
                <w:rFonts w:ascii="Times New Roman" w:hAnsi="Times New Roman" w:cs="Times New Roman"/>
                <w:bCs/>
                <w:color w:val="000000"/>
              </w:rPr>
              <w:t>Мелтблаун</w:t>
            </w:r>
            <w:proofErr w:type="spellEnd"/>
            <w:r>
              <w:rPr>
                <w:rFonts w:ascii="Times New Roman" w:hAnsi="Times New Roman" w:cs="Times New Roman"/>
                <w:bCs/>
                <w:color w:val="000000"/>
              </w:rPr>
              <w:t xml:space="preserve"> – это материал, который сам по себе применяется в качестве барьерного слоя). высокая анти- статическое, низкая поверхностное сопротивление, однородность, нетоксичный, анти- </w:t>
            </w:r>
            <w:proofErr w:type="spellStart"/>
            <w:r>
              <w:rPr>
                <w:rFonts w:ascii="Times New Roman" w:hAnsi="Times New Roman" w:cs="Times New Roman"/>
                <w:bCs/>
                <w:color w:val="000000"/>
              </w:rPr>
              <w:t>bacteria</w:t>
            </w:r>
            <w:proofErr w:type="spellEnd"/>
            <w:r>
              <w:rPr>
                <w:rFonts w:ascii="Times New Roman" w:hAnsi="Times New Roman" w:cs="Times New Roman"/>
                <w:bCs/>
                <w:color w:val="000000"/>
              </w:rPr>
              <w:t xml:space="preserve"> и водонепроницаемый... Размеры: линия шеи - 18 см в длину, в центре на лицевой стороне от линии шеи до нижней линии 121 </w:t>
            </w:r>
            <w:proofErr w:type="gramStart"/>
            <w:r>
              <w:rPr>
                <w:rFonts w:ascii="Times New Roman" w:hAnsi="Times New Roman" w:cs="Times New Roman"/>
                <w:bCs/>
                <w:color w:val="000000"/>
              </w:rPr>
              <w:t>см,  ширина</w:t>
            </w:r>
            <w:proofErr w:type="gramEnd"/>
            <w:r>
              <w:rPr>
                <w:rFonts w:ascii="Times New Roman" w:hAnsi="Times New Roman" w:cs="Times New Roman"/>
                <w:bCs/>
                <w:color w:val="000000"/>
              </w:rPr>
              <w:t xml:space="preserve"> в развернутом виде 143 см. Длина от плеча до низа 129 см, длина рукава до верхней точки плеча 71 см, ширина груди 60 см, длина манжета 7х5 см прорезиненный материал. Армированная часть рукава 40 см. Расстояние между разрезом и армированной части груди составляет 20 см. Длина армированной груди 70 см, ширина армированной груди 43 см: Размер: M. Халат идет в комплекте с полотенцем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Халат одноразовый - халат стандартный </w:t>
            </w:r>
            <w:proofErr w:type="gramStart"/>
            <w:r>
              <w:rPr>
                <w:rFonts w:ascii="Times New Roman" w:hAnsi="Times New Roman" w:cs="Times New Roman"/>
                <w:bCs/>
                <w:color w:val="000000"/>
              </w:rPr>
              <w:t>изготовлен  из</w:t>
            </w:r>
            <w:proofErr w:type="gramEnd"/>
            <w:r>
              <w:rPr>
                <w:rFonts w:ascii="Times New Roman" w:hAnsi="Times New Roman" w:cs="Times New Roman"/>
                <w:bCs/>
                <w:color w:val="000000"/>
              </w:rPr>
              <w:t xml:space="preserve"> композитного нетканого материала плотностью не ниже 68. Размеры: По линии горловины - 19см в длину, центр - передняя часть от линии горловины до линии подгибки - 142см, общая ширина в развёрнутом виде - 152см, длина от самой высокой точки плеча до низа - 129см, длина рукава до верхней точки плеча - 80см, ширина груди - 64см, длина манжеты - 7см*5см, прорезиненный материал. Размер L, Халат идет в комплекте с полотенцем.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Халат одноразовый - Халат стандартный сделан из композитного нетканого материала плотностью не ниже </w:t>
            </w:r>
            <w:proofErr w:type="gramStart"/>
            <w:r>
              <w:rPr>
                <w:rFonts w:ascii="Times New Roman" w:hAnsi="Times New Roman" w:cs="Times New Roman"/>
                <w:bCs/>
                <w:color w:val="000000"/>
              </w:rPr>
              <w:t>68 .</w:t>
            </w:r>
            <w:proofErr w:type="gramEnd"/>
            <w:r>
              <w:rPr>
                <w:rFonts w:ascii="Times New Roman" w:hAnsi="Times New Roman" w:cs="Times New Roman"/>
                <w:bCs/>
                <w:color w:val="000000"/>
              </w:rPr>
              <w:t xml:space="preserve"> Размеры: линия шеи - 22 см в длину, в центре на лицевой стороне от линии шеи до нижней линии 139.5 см, ширина в развернутом виде 165 см. Длина от плеча до низа 148 см, длина рукава до верхней точки плеча 84 см, ширина груди 70 см, длина манжета 7х5 см прорезиненный материал. Размер XL, халат идет с полотенцем.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5 шт.- Полотенце - голубого цвета, сделано из 100% хлопка, размер: 24х16 см.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Защитное покрытие на стол - Защитное покрытие на стол усиленное, с размерами: ширина 137 см, длина 180 см, сделан из 2-х видов материала: водоотталкивающий и </w:t>
            </w:r>
            <w:proofErr w:type="spellStart"/>
            <w:r>
              <w:rPr>
                <w:rFonts w:ascii="Times New Roman" w:hAnsi="Times New Roman" w:cs="Times New Roman"/>
                <w:bCs/>
                <w:color w:val="000000"/>
              </w:rPr>
              <w:t>водопоглощающий</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Водопоглащающий</w:t>
            </w:r>
            <w:proofErr w:type="spellEnd"/>
            <w:r>
              <w:rPr>
                <w:rFonts w:ascii="Times New Roman" w:hAnsi="Times New Roman" w:cs="Times New Roman"/>
                <w:bCs/>
                <w:color w:val="000000"/>
              </w:rPr>
              <w:t xml:space="preserve"> материал -нетканый усиленный материал, водоотталкивающий материал - полиэтилен- 2.25 мл. Уровень </w:t>
            </w:r>
            <w:proofErr w:type="spellStart"/>
            <w:r>
              <w:rPr>
                <w:rFonts w:ascii="Times New Roman" w:hAnsi="Times New Roman" w:cs="Times New Roman"/>
                <w:bCs/>
                <w:color w:val="000000"/>
              </w:rPr>
              <w:t>водопоглащения</w:t>
            </w:r>
            <w:proofErr w:type="spellEnd"/>
            <w:r>
              <w:rPr>
                <w:rFonts w:ascii="Times New Roman" w:hAnsi="Times New Roman" w:cs="Times New Roman"/>
                <w:bCs/>
                <w:color w:val="000000"/>
              </w:rPr>
              <w:t xml:space="preserve"> больше чем 400% плотности ткани. Внутренняя </w:t>
            </w:r>
            <w:proofErr w:type="spellStart"/>
            <w:r>
              <w:rPr>
                <w:rFonts w:ascii="Times New Roman" w:hAnsi="Times New Roman" w:cs="Times New Roman"/>
                <w:bCs/>
                <w:color w:val="000000"/>
              </w:rPr>
              <w:t>водопоглащающая</w:t>
            </w:r>
            <w:proofErr w:type="spellEnd"/>
            <w:r>
              <w:rPr>
                <w:rFonts w:ascii="Times New Roman" w:hAnsi="Times New Roman" w:cs="Times New Roman"/>
                <w:bCs/>
                <w:color w:val="000000"/>
              </w:rPr>
              <w:t xml:space="preserve"> часть составляет 61х180 см </w:t>
            </w:r>
            <w:proofErr w:type="spellStart"/>
            <w:r>
              <w:rPr>
                <w:rFonts w:ascii="Times New Roman" w:hAnsi="Times New Roman" w:cs="Times New Roman"/>
                <w:bCs/>
                <w:color w:val="000000"/>
              </w:rPr>
              <w:t>термо</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припаена</w:t>
            </w:r>
            <w:proofErr w:type="spellEnd"/>
            <w:r>
              <w:rPr>
                <w:rFonts w:ascii="Times New Roman" w:hAnsi="Times New Roman" w:cs="Times New Roman"/>
                <w:bCs/>
                <w:color w:val="000000"/>
              </w:rPr>
              <w:t xml:space="preserve"> к полиэтиленовым сторонам, которые являются водоотталкивающим.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Защитное покрытие на стол - Защитное покрытие на стол </w:t>
            </w:r>
            <w:proofErr w:type="gramStart"/>
            <w:r>
              <w:rPr>
                <w:rFonts w:ascii="Times New Roman" w:hAnsi="Times New Roman" w:cs="Times New Roman"/>
                <w:bCs/>
                <w:color w:val="000000"/>
              </w:rPr>
              <w:t>усиленное,  с</w:t>
            </w:r>
            <w:proofErr w:type="gramEnd"/>
            <w:r>
              <w:rPr>
                <w:rFonts w:ascii="Times New Roman" w:hAnsi="Times New Roman" w:cs="Times New Roman"/>
                <w:bCs/>
                <w:color w:val="000000"/>
              </w:rPr>
              <w:t xml:space="preserve"> размерами: ширина 150 см, длина 250 см, сделан из 2-х видов материала: водоотталкивающий и </w:t>
            </w:r>
            <w:proofErr w:type="spellStart"/>
            <w:r>
              <w:rPr>
                <w:rFonts w:ascii="Times New Roman" w:hAnsi="Times New Roman" w:cs="Times New Roman"/>
                <w:bCs/>
                <w:color w:val="000000"/>
              </w:rPr>
              <w:t>водопоглощающий</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Водопоглащающий</w:t>
            </w:r>
            <w:proofErr w:type="spellEnd"/>
            <w:r>
              <w:rPr>
                <w:rFonts w:ascii="Times New Roman" w:hAnsi="Times New Roman" w:cs="Times New Roman"/>
                <w:bCs/>
                <w:color w:val="000000"/>
              </w:rPr>
              <w:t xml:space="preserve"> материал - -нетканый усиленный материал, водоотталкивающий материал - полиэтилен -  2.25 мл. Уровень </w:t>
            </w:r>
            <w:proofErr w:type="spellStart"/>
            <w:r>
              <w:rPr>
                <w:rFonts w:ascii="Times New Roman" w:hAnsi="Times New Roman" w:cs="Times New Roman"/>
                <w:bCs/>
                <w:color w:val="000000"/>
              </w:rPr>
              <w:t>водопоглащения</w:t>
            </w:r>
            <w:proofErr w:type="spellEnd"/>
            <w:r>
              <w:rPr>
                <w:rFonts w:ascii="Times New Roman" w:hAnsi="Times New Roman" w:cs="Times New Roman"/>
                <w:bCs/>
                <w:color w:val="000000"/>
              </w:rPr>
              <w:t xml:space="preserve"> больше чем 400%. Внутренняя </w:t>
            </w:r>
            <w:proofErr w:type="spellStart"/>
            <w:r>
              <w:rPr>
                <w:rFonts w:ascii="Times New Roman" w:hAnsi="Times New Roman" w:cs="Times New Roman"/>
                <w:bCs/>
                <w:color w:val="000000"/>
              </w:rPr>
              <w:t>водопоглащающая</w:t>
            </w:r>
            <w:proofErr w:type="spellEnd"/>
            <w:r>
              <w:rPr>
                <w:rFonts w:ascii="Times New Roman" w:hAnsi="Times New Roman" w:cs="Times New Roman"/>
                <w:bCs/>
                <w:color w:val="000000"/>
              </w:rPr>
              <w:t xml:space="preserve"> </w:t>
            </w:r>
            <w:r>
              <w:rPr>
                <w:rFonts w:ascii="Times New Roman" w:hAnsi="Times New Roman" w:cs="Times New Roman"/>
                <w:bCs/>
                <w:color w:val="000000"/>
              </w:rPr>
              <w:lastRenderedPageBreak/>
              <w:t xml:space="preserve">часть составляет 61х250 см </w:t>
            </w:r>
            <w:proofErr w:type="spellStart"/>
            <w:r>
              <w:rPr>
                <w:rFonts w:ascii="Times New Roman" w:hAnsi="Times New Roman" w:cs="Times New Roman"/>
                <w:bCs/>
                <w:color w:val="000000"/>
              </w:rPr>
              <w:t>термо</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припаена</w:t>
            </w:r>
            <w:proofErr w:type="spellEnd"/>
            <w:r>
              <w:rPr>
                <w:rFonts w:ascii="Times New Roman" w:hAnsi="Times New Roman" w:cs="Times New Roman"/>
                <w:bCs/>
                <w:color w:val="000000"/>
              </w:rPr>
              <w:t xml:space="preserve"> к полиэтиленовым сторонам, которые являются водоотталкивающим.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5 шт.- Простыня одноразовая - Простыня сделана из усиленного материала -размер 100*100см с клейким краем, может быть сложено с 5 сгибами, каждый из которых должен составлять 20см в высоту и 90см - в ширину.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Простыня - Простыня кардиохирургическая - общий размер: 274х320 см. Простыня Т-образной формы с опцией раскладных крыльев, сделан из 3-х разных материалов: прочный, не содержащий связующих веществ и клеев с низким </w:t>
            </w:r>
            <w:proofErr w:type="spellStart"/>
            <w:r>
              <w:rPr>
                <w:rFonts w:ascii="Times New Roman" w:hAnsi="Times New Roman" w:cs="Times New Roman"/>
                <w:bCs/>
                <w:color w:val="000000"/>
              </w:rPr>
              <w:t>ворсообразованием</w:t>
            </w:r>
            <w:proofErr w:type="spellEnd"/>
            <w:r>
              <w:rPr>
                <w:rFonts w:ascii="Times New Roman" w:hAnsi="Times New Roman" w:cs="Times New Roman"/>
                <w:bCs/>
                <w:color w:val="000000"/>
              </w:rPr>
              <w:t xml:space="preserve"> и высокой абсорбирующей способностью, </w:t>
            </w:r>
            <w:proofErr w:type="spellStart"/>
            <w:r>
              <w:rPr>
                <w:rFonts w:ascii="Times New Roman" w:hAnsi="Times New Roman" w:cs="Times New Roman"/>
                <w:bCs/>
                <w:color w:val="000000"/>
              </w:rPr>
              <w:t>водопоглощающий</w:t>
            </w:r>
            <w:proofErr w:type="spellEnd"/>
            <w:r>
              <w:rPr>
                <w:rFonts w:ascii="Times New Roman" w:hAnsi="Times New Roman" w:cs="Times New Roman"/>
                <w:bCs/>
                <w:color w:val="000000"/>
              </w:rPr>
              <w:t xml:space="preserve"> усиленный нетканый материал, операционная зона - прозрачная, клейкая пленка. Части простыни не прошиты, а </w:t>
            </w:r>
            <w:proofErr w:type="spellStart"/>
            <w:r>
              <w:rPr>
                <w:rFonts w:ascii="Times New Roman" w:hAnsi="Times New Roman" w:cs="Times New Roman"/>
                <w:bCs/>
                <w:color w:val="000000"/>
              </w:rPr>
              <w:t>припаены</w:t>
            </w:r>
            <w:proofErr w:type="spellEnd"/>
            <w:r>
              <w:rPr>
                <w:rFonts w:ascii="Times New Roman" w:hAnsi="Times New Roman" w:cs="Times New Roman"/>
                <w:bCs/>
                <w:color w:val="000000"/>
              </w:rPr>
              <w:t xml:space="preserve"> термальной обработкой (процедура термического склеивания) для того чтобы обеспечить стабильную прочность и защитить структуру простыни. Размеры простыни: внутренние размеры: операционная зона груди составляет 30.5х38 см и нижняя операционная зона (для ног) 56х96.5 см с разницей в 15.25 см между верхней грудной операционной зоны и нижним. Внутренняя часть простыни имеет в 400% больше </w:t>
            </w:r>
            <w:proofErr w:type="spellStart"/>
            <w:r>
              <w:rPr>
                <w:rFonts w:ascii="Times New Roman" w:hAnsi="Times New Roman" w:cs="Times New Roman"/>
                <w:bCs/>
                <w:color w:val="000000"/>
              </w:rPr>
              <w:t>впитываемости</w:t>
            </w:r>
            <w:proofErr w:type="spellEnd"/>
            <w:r>
              <w:rPr>
                <w:rFonts w:ascii="Times New Roman" w:hAnsi="Times New Roman" w:cs="Times New Roman"/>
                <w:bCs/>
                <w:color w:val="000000"/>
              </w:rPr>
              <w:t xml:space="preserve">. Над внутренней операционной зоны имеется </w:t>
            </w:r>
            <w:proofErr w:type="spellStart"/>
            <w:r>
              <w:rPr>
                <w:rFonts w:ascii="Times New Roman" w:hAnsi="Times New Roman" w:cs="Times New Roman"/>
                <w:bCs/>
                <w:color w:val="000000"/>
              </w:rPr>
              <w:t>водопоглащающая</w:t>
            </w:r>
            <w:proofErr w:type="spellEnd"/>
            <w:r>
              <w:rPr>
                <w:rFonts w:ascii="Times New Roman" w:hAnsi="Times New Roman" w:cs="Times New Roman"/>
                <w:bCs/>
                <w:color w:val="000000"/>
              </w:rPr>
              <w:t xml:space="preserve"> зона с размерами: 101.6х216 см, сделан из усиленного материала. Поверх </w:t>
            </w:r>
            <w:proofErr w:type="spellStart"/>
            <w:r>
              <w:rPr>
                <w:rFonts w:ascii="Times New Roman" w:hAnsi="Times New Roman" w:cs="Times New Roman"/>
                <w:bCs/>
                <w:color w:val="000000"/>
              </w:rPr>
              <w:t>водовпитывающей</w:t>
            </w:r>
            <w:proofErr w:type="spellEnd"/>
            <w:r>
              <w:rPr>
                <w:rFonts w:ascii="Times New Roman" w:hAnsi="Times New Roman" w:cs="Times New Roman"/>
                <w:bCs/>
                <w:color w:val="000000"/>
              </w:rPr>
              <w:t xml:space="preserve"> области с левой и с правой стороны есть прикрепленные карманы из материала усиленного, которые присоединены с клейким крючком, длина кармана 157.5 см, ширина 23 см, общее количество карманов 6, по 3 на каждой стороне. В дополнении идет крючок-лист для фиксации с верхней стороны с 4-мя отверстиями для фиксации анестезиологической части, также 2 крючка для фиксации в нижней части с 2-мя отверстиями в каждой боковой фиксации. Внешние размеры операционного поля: верхняя сторона имеет 2 крыла на левой и правой сторонах с общей длиной 152.4 см.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Мешок для отходов - Мешок для отходов операционной комнаты сделан из чистого, прочного материала - </w:t>
            </w:r>
            <w:proofErr w:type="spellStart"/>
            <w:r>
              <w:rPr>
                <w:rFonts w:ascii="Times New Roman" w:hAnsi="Times New Roman" w:cs="Times New Roman"/>
                <w:bCs/>
                <w:color w:val="000000"/>
              </w:rPr>
              <w:t>полиэтиленвинилацетат</w:t>
            </w:r>
            <w:proofErr w:type="spellEnd"/>
            <w:r>
              <w:rPr>
                <w:rFonts w:ascii="Times New Roman" w:hAnsi="Times New Roman" w:cs="Times New Roman"/>
                <w:bCs/>
                <w:color w:val="000000"/>
              </w:rPr>
              <w:t xml:space="preserve"> 0.06 м, с общим размером: 50 см -/+1 см в ширину и 60 см ±1 см в длину, с задней стороны на мешке есть клейкий край 10х50 см с опцией пальцевых прижатий - функция легкого съёма пальцами.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50 шт.-Салфетки 10x10см - Стерильная марля высокой </w:t>
            </w:r>
            <w:proofErr w:type="spellStart"/>
            <w:r>
              <w:rPr>
                <w:rFonts w:ascii="Times New Roman" w:hAnsi="Times New Roman" w:cs="Times New Roman"/>
                <w:bCs/>
                <w:color w:val="000000"/>
              </w:rPr>
              <w:t>впитываемости</w:t>
            </w:r>
            <w:proofErr w:type="spellEnd"/>
            <w:r>
              <w:rPr>
                <w:rFonts w:ascii="Times New Roman" w:hAnsi="Times New Roman" w:cs="Times New Roman"/>
                <w:bCs/>
                <w:color w:val="000000"/>
              </w:rPr>
              <w:t>, сложенная по 5 штук, каждая из которых в12 слоёв.</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5 шт.- Салфетки </w:t>
            </w:r>
            <w:proofErr w:type="spellStart"/>
            <w:r>
              <w:rPr>
                <w:rFonts w:ascii="Times New Roman" w:hAnsi="Times New Roman" w:cs="Times New Roman"/>
                <w:bCs/>
                <w:color w:val="000000"/>
              </w:rPr>
              <w:t>рентгенконтрастные</w:t>
            </w:r>
            <w:proofErr w:type="spellEnd"/>
            <w:r>
              <w:rPr>
                <w:rFonts w:ascii="Times New Roman" w:hAnsi="Times New Roman" w:cs="Times New Roman"/>
                <w:bCs/>
                <w:color w:val="000000"/>
              </w:rPr>
              <w:t xml:space="preserve"> размером (см): 45х45 - Хирургические </w:t>
            </w:r>
            <w:proofErr w:type="spellStart"/>
            <w:r>
              <w:rPr>
                <w:rFonts w:ascii="Times New Roman" w:hAnsi="Times New Roman" w:cs="Times New Roman"/>
                <w:bCs/>
                <w:color w:val="000000"/>
              </w:rPr>
              <w:t>рентгенконтрастные</w:t>
            </w:r>
            <w:proofErr w:type="spellEnd"/>
            <w:r>
              <w:rPr>
                <w:rFonts w:ascii="Times New Roman" w:hAnsi="Times New Roman" w:cs="Times New Roman"/>
                <w:bCs/>
                <w:color w:val="000000"/>
              </w:rPr>
              <w:t xml:space="preserve"> салфетки сделаны из 100% хлопкового волокна степень впитывания меньше чем 10% от плотности ткани. Размеры: 40х40 см салфетки сложены 8 раз для того чтобы создать 4-х </w:t>
            </w:r>
            <w:proofErr w:type="spellStart"/>
            <w:r>
              <w:rPr>
                <w:rFonts w:ascii="Times New Roman" w:hAnsi="Times New Roman" w:cs="Times New Roman"/>
                <w:bCs/>
                <w:color w:val="000000"/>
              </w:rPr>
              <w:t>слойный</w:t>
            </w:r>
            <w:proofErr w:type="spellEnd"/>
            <w:r>
              <w:rPr>
                <w:rFonts w:ascii="Times New Roman" w:hAnsi="Times New Roman" w:cs="Times New Roman"/>
                <w:bCs/>
                <w:color w:val="000000"/>
              </w:rPr>
              <w:t xml:space="preserve"> впитывающий продукт. В нем есть </w:t>
            </w:r>
            <w:proofErr w:type="spellStart"/>
            <w:r>
              <w:rPr>
                <w:rFonts w:ascii="Times New Roman" w:hAnsi="Times New Roman" w:cs="Times New Roman"/>
                <w:bCs/>
                <w:color w:val="000000"/>
              </w:rPr>
              <w:t>рентгеноконтрастная</w:t>
            </w:r>
            <w:proofErr w:type="spellEnd"/>
            <w:r>
              <w:rPr>
                <w:rFonts w:ascii="Times New Roman" w:hAnsi="Times New Roman" w:cs="Times New Roman"/>
                <w:bCs/>
                <w:color w:val="000000"/>
              </w:rPr>
              <w:t xml:space="preserve"> полоска синего цвета, каждые 5 губок связаны вместе для легкого подсчета.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20 шт.- Салфетки </w:t>
            </w:r>
            <w:proofErr w:type="spellStart"/>
            <w:r>
              <w:rPr>
                <w:rFonts w:ascii="Times New Roman" w:hAnsi="Times New Roman" w:cs="Times New Roman"/>
                <w:bCs/>
                <w:color w:val="000000"/>
              </w:rPr>
              <w:t>рентгенконтрастные</w:t>
            </w:r>
            <w:proofErr w:type="spellEnd"/>
            <w:r>
              <w:rPr>
                <w:rFonts w:ascii="Times New Roman" w:hAnsi="Times New Roman" w:cs="Times New Roman"/>
                <w:bCs/>
                <w:color w:val="000000"/>
              </w:rPr>
              <w:t xml:space="preserve"> размером (см):30х30 - Хирургические </w:t>
            </w:r>
            <w:proofErr w:type="spellStart"/>
            <w:r>
              <w:rPr>
                <w:rFonts w:ascii="Times New Roman" w:hAnsi="Times New Roman" w:cs="Times New Roman"/>
                <w:bCs/>
                <w:color w:val="000000"/>
              </w:rPr>
              <w:t>рентгенконтрастные</w:t>
            </w:r>
            <w:proofErr w:type="spellEnd"/>
            <w:r>
              <w:rPr>
                <w:rFonts w:ascii="Times New Roman" w:hAnsi="Times New Roman" w:cs="Times New Roman"/>
                <w:bCs/>
                <w:color w:val="000000"/>
              </w:rPr>
              <w:t xml:space="preserve"> салфетки сделаны из 100% хлопкового волокна степень впитывания меньше чем 10% от плотности ткани. Размеры: 30х30 см салфетки сложены 8 раз для того чтобы создать 4-х </w:t>
            </w:r>
            <w:proofErr w:type="spellStart"/>
            <w:r>
              <w:rPr>
                <w:rFonts w:ascii="Times New Roman" w:hAnsi="Times New Roman" w:cs="Times New Roman"/>
                <w:bCs/>
                <w:color w:val="000000"/>
              </w:rPr>
              <w:t>слойный</w:t>
            </w:r>
            <w:proofErr w:type="spellEnd"/>
            <w:r>
              <w:rPr>
                <w:rFonts w:ascii="Times New Roman" w:hAnsi="Times New Roman" w:cs="Times New Roman"/>
                <w:bCs/>
                <w:color w:val="000000"/>
              </w:rPr>
              <w:t xml:space="preserve"> впитывающий продукт. В нем есть </w:t>
            </w:r>
            <w:proofErr w:type="spellStart"/>
            <w:r>
              <w:rPr>
                <w:rFonts w:ascii="Times New Roman" w:hAnsi="Times New Roman" w:cs="Times New Roman"/>
                <w:bCs/>
                <w:color w:val="000000"/>
              </w:rPr>
              <w:t>рентгеноконтрастная</w:t>
            </w:r>
            <w:proofErr w:type="spellEnd"/>
            <w:r>
              <w:rPr>
                <w:rFonts w:ascii="Times New Roman" w:hAnsi="Times New Roman" w:cs="Times New Roman"/>
                <w:bCs/>
                <w:color w:val="000000"/>
              </w:rPr>
              <w:t xml:space="preserve"> полоска синего цвета, каждые 5 губок связаны вместе для легкого подсчета.</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шт.- Лоток - глубокий лоток, сделан из Полипропилена 100 %, не содержит латекс, не содержит поливинилхлорид и </w:t>
            </w:r>
            <w:proofErr w:type="spellStart"/>
            <w:r>
              <w:rPr>
                <w:rFonts w:ascii="Times New Roman" w:hAnsi="Times New Roman" w:cs="Times New Roman"/>
                <w:bCs/>
                <w:color w:val="000000"/>
              </w:rPr>
              <w:t>фталат</w:t>
            </w:r>
            <w:proofErr w:type="spellEnd"/>
            <w:r>
              <w:rPr>
                <w:rFonts w:ascii="Times New Roman" w:hAnsi="Times New Roman" w:cs="Times New Roman"/>
                <w:bCs/>
                <w:color w:val="000000"/>
              </w:rPr>
              <w:t>. Цвет: голубой. Длина 22 см, ширина 27 см, высота 5.08 см с тонким краем в 4 мм.</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lastRenderedPageBreak/>
              <w:t xml:space="preserve">1 шт.- Катетер </w:t>
            </w:r>
            <w:proofErr w:type="spellStart"/>
            <w:r>
              <w:rPr>
                <w:rFonts w:ascii="Times New Roman" w:hAnsi="Times New Roman" w:cs="Times New Roman"/>
                <w:bCs/>
                <w:color w:val="000000"/>
              </w:rPr>
              <w:t>Фоллея</w:t>
            </w:r>
            <w:proofErr w:type="spellEnd"/>
            <w:r>
              <w:rPr>
                <w:rFonts w:ascii="Times New Roman" w:hAnsi="Times New Roman" w:cs="Times New Roman"/>
                <w:bCs/>
                <w:color w:val="000000"/>
              </w:rPr>
              <w:t xml:space="preserve"> с температурным датчиком - 2х ходовой силиконовый катетер </w:t>
            </w:r>
            <w:proofErr w:type="spellStart"/>
            <w:r>
              <w:rPr>
                <w:rFonts w:ascii="Times New Roman" w:hAnsi="Times New Roman" w:cs="Times New Roman"/>
                <w:bCs/>
                <w:color w:val="000000"/>
              </w:rPr>
              <w:t>Фоллея</w:t>
            </w:r>
            <w:proofErr w:type="spellEnd"/>
            <w:r>
              <w:rPr>
                <w:rFonts w:ascii="Times New Roman" w:hAnsi="Times New Roman" w:cs="Times New Roman"/>
                <w:bCs/>
                <w:color w:val="000000"/>
              </w:rPr>
              <w:t xml:space="preserve"> - стерильный, предназначен для однократного применения, цветовая маркировка </w:t>
            </w:r>
            <w:proofErr w:type="spellStart"/>
            <w:r>
              <w:rPr>
                <w:rFonts w:ascii="Times New Roman" w:hAnsi="Times New Roman" w:cs="Times New Roman"/>
                <w:bCs/>
                <w:color w:val="000000"/>
              </w:rPr>
              <w:t>разьемов</w:t>
            </w:r>
            <w:proofErr w:type="spellEnd"/>
            <w:r>
              <w:rPr>
                <w:rFonts w:ascii="Times New Roman" w:hAnsi="Times New Roman" w:cs="Times New Roman"/>
                <w:bCs/>
                <w:color w:val="000000"/>
              </w:rPr>
              <w:t xml:space="preserve"> для точного определения размера, удобный замковый соединитель для надежного крепления кабелей. Изготовлен из 100% медицинского силикона. Размер: </w:t>
            </w:r>
            <w:proofErr w:type="spellStart"/>
            <w:r>
              <w:rPr>
                <w:rFonts w:ascii="Times New Roman" w:hAnsi="Times New Roman" w:cs="Times New Roman"/>
                <w:bCs/>
                <w:color w:val="000000"/>
              </w:rPr>
              <w:t>Fr</w:t>
            </w:r>
            <w:proofErr w:type="spellEnd"/>
            <w:r>
              <w:rPr>
                <w:rFonts w:ascii="Times New Roman" w:hAnsi="Times New Roman" w:cs="Times New Roman"/>
                <w:bCs/>
                <w:color w:val="000000"/>
              </w:rPr>
              <w:t xml:space="preserve"> 16. Общая длина катетера: 400 мм закрытый конец, 2 боковых отверстия - симметричный прочный баллон (объем баллона: 3 мл, 5-10 мл, 5-15 мл, 30 мл). </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Дренажная банка - Дренажная система грудной клетки для непрерывного дренажа воздуха или жидкости из плевральной полости или общей торакальной области. Объем: 2300 мл. Система имеет возможность регулирования количества всасывания, которое прикладывается к плевральной полости от водяного столба. Система позволяет отрицательное давление от -5 до -20см. Контроль всасывания будет закрыт крышкой для утилизации. Система имеет возможность размещения 2 аспирационных катетера одновременно, для того, чтобы получать выход жидкости и общий контроль, в одно и то же время, в разных камерах с равной шкалой. Система может работать с двумя: одинарным и двойным дренажами. Система имеет регулятор управления громкостью всасывания. Система имеет блокировку воды 2 см, и простой порт для иглы чтобы контролировать переполненность гидрозатвора. В дополнение, система имеет порт для взятия пробы/образца. Высокоэффективный механизм «анти-изгиб» для предотвращения перекручивания трубки от пациента. Система имеет отрицательный индикатор давления и кнопки ручного фиксатора, чтобы управлять ситуацией, во время работы. Система имеет встроенный автоматический клапан высокого давления. Система может работать как в </w:t>
            </w:r>
            <w:proofErr w:type="gramStart"/>
            <w:r>
              <w:rPr>
                <w:rFonts w:ascii="Times New Roman" w:hAnsi="Times New Roman" w:cs="Times New Roman"/>
                <w:bCs/>
                <w:color w:val="000000"/>
              </w:rPr>
              <w:t>активном</w:t>
            </w:r>
            <w:proofErr w:type="gramEnd"/>
            <w:r>
              <w:rPr>
                <w:rFonts w:ascii="Times New Roman" w:hAnsi="Times New Roman" w:cs="Times New Roman"/>
                <w:bCs/>
                <w:color w:val="000000"/>
              </w:rPr>
              <w:t xml:space="preserve"> так и в пассивном режиме. Дренажная банка имеет воронку для легкого вливания воды внутрь. К системе прилагается дополнительная всасывающая трубка, которую в случае необходимости можно подключить к пациенту. Второй всасывающий канал закрыт синим клапаном для того чтобы применить его к работе, необходимо удалить колпачок. Система имеет клапан/затворку против выплеска жидкости и встроенный воздушный фильтр для того чтобы предотвратить распространение бактерий. Систему можно ставить на пол, закрепить на кровати или пациенту можно переносить с помощью ручки на системе. Оба </w:t>
            </w:r>
            <w:proofErr w:type="spellStart"/>
            <w:r>
              <w:rPr>
                <w:rFonts w:ascii="Times New Roman" w:hAnsi="Times New Roman" w:cs="Times New Roman"/>
                <w:bCs/>
                <w:color w:val="000000"/>
              </w:rPr>
              <w:t>гитрозатвор</w:t>
            </w:r>
            <w:proofErr w:type="spellEnd"/>
            <w:r>
              <w:rPr>
                <w:rFonts w:ascii="Times New Roman" w:hAnsi="Times New Roman" w:cs="Times New Roman"/>
                <w:bCs/>
                <w:color w:val="000000"/>
              </w:rPr>
              <w:t xml:space="preserve"> и камера контроля всасывания жидкости идентифицируются полосой синего цвета показывающий цвет на воде.</w:t>
            </w:r>
          </w:p>
          <w:p w:rsidR="00EB5DDC" w:rsidRDefault="00EB5DDC" w:rsidP="00EB5DDC">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1 шт.- Мочеприемник - Состоит из емкости в 500 мл для определения почасового диуреза. Измерительная шкала: 0-20 мл ±1 мл, 20-110 мл ± 5 мл, 110-140 мл ±10 мл, 140 -200 мл ±20 мл, 200-500 мл ±25 мл. Мочеприемник имеет встроенный опорожняющий колпачок, сегмент переполнения, обратный клапан, Сменная емкость для мочи в виде пластикового мешка объемом 2л с опорожняющим колпачком </w:t>
            </w:r>
            <w:proofErr w:type="gramStart"/>
            <w:r>
              <w:rPr>
                <w:rFonts w:ascii="Times New Roman" w:hAnsi="Times New Roman" w:cs="Times New Roman"/>
                <w:bCs/>
                <w:color w:val="000000"/>
              </w:rPr>
              <w:t>и  механической</w:t>
            </w:r>
            <w:proofErr w:type="gramEnd"/>
            <w:r>
              <w:rPr>
                <w:rFonts w:ascii="Times New Roman" w:hAnsi="Times New Roman" w:cs="Times New Roman"/>
                <w:bCs/>
                <w:color w:val="000000"/>
              </w:rPr>
              <w:t xml:space="preserve"> защелкой трубки съемного мешка для его смены. Также в мочеприемнике встроен порт для отбора проб без иглы. Трубка подсоединения к катетеру длиной не менее 150 см. Наличие возможности взятия проб мочи из коннектора катетера, из мягкого мешка и непосредственно из 500 мл емкости урометра. Стерильный, однократного применения. </w:t>
            </w:r>
          </w:p>
          <w:p w:rsidR="006D5B50" w:rsidRPr="00B6422E" w:rsidRDefault="00EB5DDC" w:rsidP="00EB5DDC">
            <w:pPr>
              <w:spacing w:after="0" w:line="240" w:lineRule="auto"/>
              <w:jc w:val="both"/>
              <w:rPr>
                <w:rFonts w:ascii="Times New Roman" w:hAnsi="Times New Roman" w:cs="Times New Roman"/>
              </w:rPr>
            </w:pPr>
            <w:r>
              <w:rPr>
                <w:rFonts w:ascii="Times New Roman" w:hAnsi="Times New Roman" w:cs="Times New Roman"/>
                <w:bCs/>
                <w:color w:val="000000"/>
              </w:rPr>
              <w:t xml:space="preserve">Метод стерилизации: </w:t>
            </w:r>
            <w:proofErr w:type="spellStart"/>
            <w:r>
              <w:rPr>
                <w:rFonts w:ascii="Times New Roman" w:hAnsi="Times New Roman" w:cs="Times New Roman"/>
                <w:bCs/>
                <w:color w:val="000000"/>
              </w:rPr>
              <w:t>Этиленоксидом</w:t>
            </w:r>
            <w:proofErr w:type="spellEnd"/>
            <w:r>
              <w:rPr>
                <w:rFonts w:ascii="Times New Roman" w:hAnsi="Times New Roman" w:cs="Times New Roman"/>
                <w:bCs/>
                <w:color w:val="000000"/>
              </w:rPr>
              <w:t>.</w:t>
            </w:r>
          </w:p>
        </w:tc>
        <w:tc>
          <w:tcPr>
            <w:tcW w:w="993" w:type="dxa"/>
            <w:shd w:val="clear" w:color="000000" w:fill="FFFFFF"/>
          </w:tcPr>
          <w:p w:rsidR="006D5B50" w:rsidRPr="00B6422E" w:rsidRDefault="006D5B5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lastRenderedPageBreak/>
              <w:t>комплект</w:t>
            </w:r>
          </w:p>
        </w:tc>
        <w:tc>
          <w:tcPr>
            <w:tcW w:w="851" w:type="dxa"/>
            <w:shd w:val="clear" w:color="000000" w:fill="FFFFFF"/>
          </w:tcPr>
          <w:p w:rsidR="006D5B50" w:rsidRPr="00B6422E" w:rsidRDefault="006D5B5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170</w:t>
            </w:r>
          </w:p>
        </w:tc>
      </w:tr>
      <w:tr w:rsidR="006D5B50" w:rsidRPr="00B6422E" w:rsidTr="00A06ADB">
        <w:trPr>
          <w:trHeight w:val="665"/>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lastRenderedPageBreak/>
              <w:t>3</w:t>
            </w:r>
          </w:p>
        </w:tc>
        <w:tc>
          <w:tcPr>
            <w:tcW w:w="2895" w:type="dxa"/>
            <w:shd w:val="clear" w:color="000000" w:fill="FFFFFF"/>
            <w:tcMar>
              <w:top w:w="17" w:type="dxa"/>
              <w:left w:w="17" w:type="dxa"/>
              <w:bottom w:w="0" w:type="dxa"/>
              <w:right w:w="17" w:type="dxa"/>
            </w:tcMar>
          </w:tcPr>
          <w:p w:rsidR="006D5B50" w:rsidRPr="00A06ADB" w:rsidRDefault="006D5B50" w:rsidP="00A443F0">
            <w:pPr>
              <w:widowControl w:val="0"/>
              <w:autoSpaceDE w:val="0"/>
              <w:autoSpaceDN w:val="0"/>
              <w:spacing w:after="0" w:line="240" w:lineRule="auto"/>
              <w:ind w:left="28"/>
              <w:rPr>
                <w:rFonts w:ascii="Times New Roman" w:hAnsi="Times New Roman" w:cs="Times New Roman"/>
                <w:lang w:val="kk-KZ"/>
              </w:rPr>
            </w:pPr>
            <w:r w:rsidRPr="00B6422E">
              <w:rPr>
                <w:rFonts w:ascii="Times New Roman" w:eastAsia="Arial" w:hAnsi="Times New Roman" w:cs="Times New Roman"/>
                <w:w w:val="105"/>
                <w:lang w:bidi="ru-RU"/>
              </w:rPr>
              <w:t>Изде</w:t>
            </w:r>
            <w:r w:rsidR="00735E89" w:rsidRPr="00B6422E">
              <w:rPr>
                <w:rFonts w:ascii="Times New Roman" w:eastAsia="Arial" w:hAnsi="Times New Roman" w:cs="Times New Roman"/>
                <w:w w:val="105"/>
                <w:lang w:bidi="ru-RU"/>
              </w:rPr>
              <w:t xml:space="preserve">лия для </w:t>
            </w:r>
            <w:proofErr w:type="spellStart"/>
            <w:r w:rsidR="00735E89" w:rsidRPr="00B6422E">
              <w:rPr>
                <w:rFonts w:ascii="Times New Roman" w:eastAsia="Arial" w:hAnsi="Times New Roman" w:cs="Times New Roman"/>
                <w:w w:val="105"/>
                <w:lang w:bidi="ru-RU"/>
              </w:rPr>
              <w:t>эндоваскулярной</w:t>
            </w:r>
            <w:proofErr w:type="spellEnd"/>
            <w:r w:rsidR="00735E89" w:rsidRPr="00B6422E">
              <w:rPr>
                <w:rFonts w:ascii="Times New Roman" w:eastAsia="Arial" w:hAnsi="Times New Roman" w:cs="Times New Roman"/>
                <w:w w:val="105"/>
                <w:lang w:bidi="ru-RU"/>
              </w:rPr>
              <w:t xml:space="preserve"> хирурги</w:t>
            </w:r>
            <w:r w:rsidR="00A06ADB">
              <w:rPr>
                <w:rFonts w:ascii="Times New Roman" w:eastAsia="Arial" w:hAnsi="Times New Roman" w:cs="Times New Roman"/>
                <w:w w:val="105"/>
                <w:lang w:val="kk-KZ" w:bidi="ru-RU"/>
              </w:rPr>
              <w:t>и</w:t>
            </w:r>
            <w:r w:rsidR="00A443F0">
              <w:rPr>
                <w:rFonts w:ascii="Times New Roman" w:eastAsia="Arial" w:hAnsi="Times New Roman" w:cs="Times New Roman"/>
                <w:w w:val="105"/>
                <w:lang w:val="kk-KZ" w:bidi="ru-RU"/>
              </w:rPr>
              <w:t xml:space="preserve"> размером</w:t>
            </w:r>
            <w:r w:rsidR="00A06ADB">
              <w:rPr>
                <w:rFonts w:ascii="Times New Roman" w:eastAsia="Arial" w:hAnsi="Times New Roman" w:cs="Times New Roman"/>
                <w:w w:val="105"/>
                <w:lang w:val="kk-KZ" w:bidi="ru-RU"/>
              </w:rPr>
              <w:t xml:space="preserve"> </w:t>
            </w:r>
            <w:r w:rsidR="00A06ADB" w:rsidRPr="00B6422E">
              <w:rPr>
                <w:rFonts w:ascii="Times New Roman" w:hAnsi="Times New Roman" w:cs="Times New Roman"/>
                <w:w w:val="105"/>
              </w:rPr>
              <w:t xml:space="preserve"> </w:t>
            </w:r>
            <w:r w:rsidR="00A06ADB">
              <w:rPr>
                <w:rFonts w:ascii="Times New Roman" w:hAnsi="Times New Roman" w:cs="Times New Roman"/>
                <w:w w:val="105"/>
              </w:rPr>
              <w:t>F</w:t>
            </w:r>
            <w:r w:rsidR="00A06ADB">
              <w:rPr>
                <w:rFonts w:ascii="Times New Roman" w:hAnsi="Times New Roman" w:cs="Times New Roman"/>
                <w:w w:val="105"/>
                <w:lang w:val="en-US"/>
              </w:rPr>
              <w:t>r</w:t>
            </w:r>
            <w:r w:rsidR="00A06ADB">
              <w:rPr>
                <w:rFonts w:ascii="Times New Roman" w:hAnsi="Times New Roman" w:cs="Times New Roman"/>
                <w:w w:val="105"/>
              </w:rPr>
              <w:t xml:space="preserve"> 3</w:t>
            </w:r>
          </w:p>
        </w:tc>
        <w:tc>
          <w:tcPr>
            <w:tcW w:w="9639" w:type="dxa"/>
            <w:shd w:val="clear" w:color="000000" w:fill="FFFFFF"/>
            <w:tcMar>
              <w:top w:w="17" w:type="dxa"/>
              <w:left w:w="17" w:type="dxa"/>
              <w:bottom w:w="0" w:type="dxa"/>
              <w:right w:w="17" w:type="dxa"/>
            </w:tcMar>
          </w:tcPr>
          <w:p w:rsidR="006D5B50" w:rsidRPr="00B6422E" w:rsidRDefault="006D5B50" w:rsidP="00A443F0">
            <w:pPr>
              <w:widowControl w:val="0"/>
              <w:autoSpaceDE w:val="0"/>
              <w:autoSpaceDN w:val="0"/>
              <w:spacing w:after="0" w:line="240" w:lineRule="auto"/>
              <w:jc w:val="both"/>
              <w:rPr>
                <w:rFonts w:ascii="Times New Roman" w:hAnsi="Times New Roman" w:cs="Times New Roman"/>
                <w:w w:val="105"/>
              </w:rPr>
            </w:pPr>
            <w:r w:rsidRPr="00B6422E">
              <w:rPr>
                <w:rFonts w:ascii="Times New Roman" w:eastAsia="Arial" w:hAnsi="Times New Roman" w:cs="Times New Roman"/>
                <w:w w:val="105"/>
                <w:lang w:val="kk-KZ" w:bidi="ru-RU"/>
              </w:rPr>
              <w:t>К</w:t>
            </w:r>
            <w:proofErr w:type="spellStart"/>
            <w:r w:rsidRPr="00B6422E">
              <w:rPr>
                <w:rFonts w:ascii="Times New Roman" w:eastAsia="Arial" w:hAnsi="Times New Roman" w:cs="Times New Roman"/>
                <w:w w:val="105"/>
                <w:lang w:bidi="ru-RU"/>
              </w:rPr>
              <w:t>атетер</w:t>
            </w:r>
            <w:proofErr w:type="spellEnd"/>
            <w:r w:rsidRPr="00B6422E">
              <w:rPr>
                <w:rFonts w:ascii="Times New Roman" w:eastAsia="Arial" w:hAnsi="Times New Roman" w:cs="Times New Roman"/>
                <w:w w:val="105"/>
                <w:lang w:bidi="ru-RU"/>
              </w:rPr>
              <w:t xml:space="preserve"> баллонный</w:t>
            </w:r>
            <w:r w:rsidRPr="00B6422E">
              <w:rPr>
                <w:rFonts w:ascii="Times New Roman" w:eastAsia="Arial" w:hAnsi="Times New Roman" w:cs="Times New Roman"/>
                <w:w w:val="105"/>
                <w:lang w:val="kk-KZ" w:bidi="ru-RU"/>
              </w:rPr>
              <w:t xml:space="preserve"> </w:t>
            </w:r>
            <w:proofErr w:type="spellStart"/>
            <w:r w:rsidRPr="00B6422E">
              <w:rPr>
                <w:rFonts w:ascii="Times New Roman" w:hAnsi="Times New Roman" w:cs="Times New Roman"/>
                <w:w w:val="105"/>
              </w:rPr>
              <w:t>эмболэктомический</w:t>
            </w:r>
            <w:proofErr w:type="spellEnd"/>
            <w:r w:rsidRPr="00B6422E">
              <w:rPr>
                <w:rFonts w:ascii="Times New Roman" w:hAnsi="Times New Roman" w:cs="Times New Roman"/>
                <w:spacing w:val="-20"/>
                <w:w w:val="105"/>
              </w:rPr>
              <w:t xml:space="preserve"> </w:t>
            </w:r>
            <w:r w:rsidRPr="00B6422E">
              <w:rPr>
                <w:rFonts w:ascii="Times New Roman" w:hAnsi="Times New Roman" w:cs="Times New Roman"/>
                <w:w w:val="105"/>
              </w:rPr>
              <w:t>-</w:t>
            </w:r>
            <w:r w:rsidRPr="00B6422E">
              <w:rPr>
                <w:rFonts w:ascii="Times New Roman" w:hAnsi="Times New Roman" w:cs="Times New Roman"/>
                <w:spacing w:val="-20"/>
                <w:w w:val="105"/>
              </w:rPr>
              <w:t xml:space="preserve"> </w:t>
            </w:r>
            <w:r w:rsidRPr="00B6422E">
              <w:rPr>
                <w:rFonts w:ascii="Times New Roman" w:hAnsi="Times New Roman" w:cs="Times New Roman"/>
                <w:w w:val="105"/>
              </w:rPr>
              <w:t>катетеры</w:t>
            </w:r>
            <w:r w:rsidRPr="00B6422E">
              <w:rPr>
                <w:rFonts w:ascii="Times New Roman" w:hAnsi="Times New Roman" w:cs="Times New Roman"/>
                <w:spacing w:val="-20"/>
                <w:w w:val="105"/>
              </w:rPr>
              <w:t xml:space="preserve"> </w:t>
            </w:r>
            <w:r w:rsidRPr="00B6422E">
              <w:rPr>
                <w:rFonts w:ascii="Times New Roman" w:hAnsi="Times New Roman" w:cs="Times New Roman"/>
                <w:w w:val="105"/>
              </w:rPr>
              <w:t>для</w:t>
            </w:r>
            <w:r w:rsidRPr="00B6422E">
              <w:rPr>
                <w:rFonts w:ascii="Times New Roman" w:hAnsi="Times New Roman" w:cs="Times New Roman"/>
                <w:spacing w:val="-20"/>
                <w:w w:val="105"/>
              </w:rPr>
              <w:t xml:space="preserve"> </w:t>
            </w:r>
            <w:proofErr w:type="spellStart"/>
            <w:r w:rsidRPr="00B6422E">
              <w:rPr>
                <w:rFonts w:ascii="Times New Roman" w:hAnsi="Times New Roman" w:cs="Times New Roman"/>
                <w:w w:val="105"/>
              </w:rPr>
              <w:t>эмболэктомии</w:t>
            </w:r>
            <w:proofErr w:type="spellEnd"/>
            <w:r w:rsidRPr="00B6422E">
              <w:rPr>
                <w:rFonts w:ascii="Times New Roman" w:hAnsi="Times New Roman" w:cs="Times New Roman"/>
                <w:spacing w:val="-20"/>
                <w:w w:val="105"/>
              </w:rPr>
              <w:t xml:space="preserve"> </w:t>
            </w:r>
            <w:r w:rsidRPr="00B6422E">
              <w:rPr>
                <w:rFonts w:ascii="Times New Roman" w:hAnsi="Times New Roman" w:cs="Times New Roman"/>
                <w:w w:val="105"/>
              </w:rPr>
              <w:t>и</w:t>
            </w:r>
            <w:r w:rsidRPr="00B6422E">
              <w:rPr>
                <w:rFonts w:ascii="Times New Roman" w:hAnsi="Times New Roman" w:cs="Times New Roman"/>
                <w:spacing w:val="-19"/>
                <w:w w:val="105"/>
              </w:rPr>
              <w:t xml:space="preserve"> </w:t>
            </w:r>
            <w:proofErr w:type="spellStart"/>
            <w:r w:rsidRPr="00B6422E">
              <w:rPr>
                <w:rFonts w:ascii="Times New Roman" w:hAnsi="Times New Roman" w:cs="Times New Roman"/>
                <w:w w:val="105"/>
              </w:rPr>
              <w:t>тромбэктомии</w:t>
            </w:r>
            <w:proofErr w:type="spellEnd"/>
            <w:r w:rsidRPr="00B6422E">
              <w:rPr>
                <w:rFonts w:ascii="Times New Roman" w:hAnsi="Times New Roman" w:cs="Times New Roman"/>
                <w:w w:val="105"/>
              </w:rPr>
              <w:t xml:space="preserve"> одноканальные, размер (F: 3) x (см:</w:t>
            </w:r>
            <w:r w:rsidRPr="00B6422E">
              <w:rPr>
                <w:rFonts w:ascii="Times New Roman" w:hAnsi="Times New Roman" w:cs="Times New Roman"/>
                <w:spacing w:val="-13"/>
                <w:w w:val="105"/>
              </w:rPr>
              <w:t xml:space="preserve"> </w:t>
            </w:r>
            <w:r w:rsidRPr="00B6422E">
              <w:rPr>
                <w:rFonts w:ascii="Times New Roman" w:hAnsi="Times New Roman" w:cs="Times New Roman"/>
                <w:w w:val="105"/>
              </w:rPr>
              <w:t>80)</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15</w:t>
            </w:r>
          </w:p>
        </w:tc>
      </w:tr>
      <w:tr w:rsidR="006D5B50" w:rsidRPr="00B6422E" w:rsidTr="00A06ADB">
        <w:trPr>
          <w:trHeight w:val="300"/>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4</w:t>
            </w:r>
          </w:p>
        </w:tc>
        <w:tc>
          <w:tcPr>
            <w:tcW w:w="2895" w:type="dxa"/>
            <w:shd w:val="clear" w:color="000000" w:fill="FFFFFF"/>
            <w:tcMar>
              <w:top w:w="17" w:type="dxa"/>
              <w:left w:w="17" w:type="dxa"/>
              <w:bottom w:w="0" w:type="dxa"/>
              <w:right w:w="17" w:type="dxa"/>
            </w:tcMar>
          </w:tcPr>
          <w:p w:rsidR="006D5B50" w:rsidRPr="00A06ADB" w:rsidRDefault="006D5B50" w:rsidP="00B6422E">
            <w:pPr>
              <w:widowControl w:val="0"/>
              <w:autoSpaceDE w:val="0"/>
              <w:autoSpaceDN w:val="0"/>
              <w:spacing w:after="0" w:line="240" w:lineRule="auto"/>
              <w:ind w:left="28"/>
              <w:rPr>
                <w:rFonts w:ascii="Times New Roman" w:eastAsia="Arial" w:hAnsi="Times New Roman" w:cs="Times New Roman"/>
                <w:w w:val="105"/>
                <w:lang w:bidi="ru-RU"/>
              </w:rPr>
            </w:pPr>
            <w:r w:rsidRPr="00B6422E">
              <w:rPr>
                <w:rFonts w:ascii="Times New Roman" w:eastAsia="Arial" w:hAnsi="Times New Roman" w:cs="Times New Roman"/>
                <w:w w:val="105"/>
                <w:lang w:bidi="ru-RU"/>
              </w:rPr>
              <w:t xml:space="preserve">Изделия для </w:t>
            </w:r>
            <w:proofErr w:type="spellStart"/>
            <w:r w:rsidRPr="00B6422E">
              <w:rPr>
                <w:rFonts w:ascii="Times New Roman" w:eastAsia="Arial" w:hAnsi="Times New Roman" w:cs="Times New Roman"/>
                <w:w w:val="105"/>
                <w:lang w:bidi="ru-RU"/>
              </w:rPr>
              <w:t>эндоваскулярной</w:t>
            </w:r>
            <w:proofErr w:type="spellEnd"/>
            <w:r w:rsidRPr="00B6422E">
              <w:rPr>
                <w:rFonts w:ascii="Times New Roman" w:eastAsia="Arial" w:hAnsi="Times New Roman" w:cs="Times New Roman"/>
                <w:w w:val="105"/>
                <w:lang w:bidi="ru-RU"/>
              </w:rPr>
              <w:t xml:space="preserve"> </w:t>
            </w:r>
            <w:r w:rsidR="00735E89" w:rsidRPr="00B6422E">
              <w:rPr>
                <w:rFonts w:ascii="Times New Roman" w:eastAsia="Arial" w:hAnsi="Times New Roman" w:cs="Times New Roman"/>
                <w:w w:val="105"/>
                <w:lang w:bidi="ru-RU"/>
              </w:rPr>
              <w:t>хирургии</w:t>
            </w:r>
            <w:r w:rsidR="00A06ADB" w:rsidRPr="00A06ADB">
              <w:rPr>
                <w:rFonts w:ascii="Times New Roman" w:eastAsia="Arial" w:hAnsi="Times New Roman" w:cs="Times New Roman"/>
                <w:w w:val="105"/>
                <w:lang w:bidi="ru-RU"/>
              </w:rPr>
              <w:t xml:space="preserve"> </w:t>
            </w:r>
            <w:r w:rsidR="00A443F0">
              <w:rPr>
                <w:rFonts w:ascii="Times New Roman" w:eastAsia="Arial" w:hAnsi="Times New Roman" w:cs="Times New Roman"/>
                <w:w w:val="105"/>
                <w:lang w:val="kk-KZ" w:bidi="ru-RU"/>
              </w:rPr>
              <w:t xml:space="preserve"> размером</w:t>
            </w:r>
            <w:r w:rsidR="00A443F0">
              <w:rPr>
                <w:rFonts w:ascii="Times New Roman" w:hAnsi="Times New Roman" w:cs="Times New Roman"/>
                <w:w w:val="105"/>
              </w:rPr>
              <w:t xml:space="preserve"> </w:t>
            </w:r>
            <w:r w:rsidR="00A06ADB">
              <w:rPr>
                <w:rFonts w:ascii="Times New Roman" w:hAnsi="Times New Roman" w:cs="Times New Roman"/>
                <w:w w:val="105"/>
              </w:rPr>
              <w:t xml:space="preserve"> F</w:t>
            </w:r>
            <w:r w:rsidR="00A06ADB">
              <w:rPr>
                <w:rFonts w:ascii="Times New Roman" w:hAnsi="Times New Roman" w:cs="Times New Roman"/>
                <w:w w:val="105"/>
                <w:lang w:val="en-US"/>
              </w:rPr>
              <w:t>r</w:t>
            </w:r>
            <w:r w:rsidR="00A06ADB">
              <w:rPr>
                <w:rFonts w:ascii="Times New Roman" w:hAnsi="Times New Roman" w:cs="Times New Roman"/>
                <w:w w:val="105"/>
              </w:rPr>
              <w:t xml:space="preserve"> 4</w:t>
            </w:r>
          </w:p>
        </w:tc>
        <w:tc>
          <w:tcPr>
            <w:tcW w:w="9639" w:type="dxa"/>
            <w:shd w:val="clear" w:color="000000" w:fill="FFFFFF"/>
            <w:tcMar>
              <w:top w:w="17" w:type="dxa"/>
              <w:left w:w="17" w:type="dxa"/>
              <w:bottom w:w="0" w:type="dxa"/>
              <w:right w:w="17" w:type="dxa"/>
            </w:tcMar>
          </w:tcPr>
          <w:p w:rsidR="006D5B50" w:rsidRPr="00B6422E" w:rsidRDefault="006D5B50" w:rsidP="00A443F0">
            <w:pPr>
              <w:widowControl w:val="0"/>
              <w:autoSpaceDE w:val="0"/>
              <w:autoSpaceDN w:val="0"/>
              <w:spacing w:after="0" w:line="240" w:lineRule="auto"/>
              <w:ind w:left="28"/>
              <w:jc w:val="both"/>
              <w:rPr>
                <w:rFonts w:ascii="Times New Roman" w:eastAsia="Arial" w:hAnsi="Times New Roman" w:cs="Times New Roman"/>
                <w:w w:val="105"/>
                <w:lang w:bidi="ru-RU"/>
              </w:rPr>
            </w:pPr>
            <w:r w:rsidRPr="00B6422E">
              <w:rPr>
                <w:rFonts w:ascii="Times New Roman" w:eastAsia="Arial" w:hAnsi="Times New Roman" w:cs="Times New Roman"/>
                <w:w w:val="105"/>
                <w:lang w:val="kk-KZ" w:bidi="ru-RU"/>
              </w:rPr>
              <w:t>К</w:t>
            </w:r>
            <w:proofErr w:type="spellStart"/>
            <w:r w:rsidRPr="00B6422E">
              <w:rPr>
                <w:rFonts w:ascii="Times New Roman" w:eastAsia="Arial" w:hAnsi="Times New Roman" w:cs="Times New Roman"/>
                <w:w w:val="105"/>
                <w:lang w:bidi="ru-RU"/>
              </w:rPr>
              <w:t>атетер</w:t>
            </w:r>
            <w:proofErr w:type="spellEnd"/>
            <w:r w:rsidRPr="00B6422E">
              <w:rPr>
                <w:rFonts w:ascii="Times New Roman" w:eastAsia="Arial" w:hAnsi="Times New Roman" w:cs="Times New Roman"/>
                <w:w w:val="105"/>
                <w:lang w:bidi="ru-RU"/>
              </w:rPr>
              <w:t xml:space="preserve"> баллонный</w:t>
            </w:r>
            <w:r w:rsidRPr="00B6422E">
              <w:rPr>
                <w:rFonts w:ascii="Times New Roman" w:eastAsia="Arial" w:hAnsi="Times New Roman" w:cs="Times New Roman"/>
                <w:w w:val="105"/>
                <w:lang w:val="kk-KZ" w:bidi="ru-RU"/>
              </w:rPr>
              <w:t xml:space="preserve"> </w:t>
            </w:r>
            <w:proofErr w:type="spellStart"/>
            <w:r w:rsidRPr="00B6422E">
              <w:rPr>
                <w:rFonts w:ascii="Times New Roman" w:eastAsia="Arial" w:hAnsi="Times New Roman" w:cs="Times New Roman"/>
                <w:w w:val="105"/>
                <w:lang w:bidi="ru-RU"/>
              </w:rPr>
              <w:t>эмболэктомический</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катетеры</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для</w:t>
            </w:r>
            <w:r w:rsidRPr="00B6422E">
              <w:rPr>
                <w:rFonts w:ascii="Times New Roman" w:eastAsia="Arial" w:hAnsi="Times New Roman" w:cs="Times New Roman"/>
                <w:spacing w:val="-20"/>
                <w:w w:val="105"/>
                <w:lang w:bidi="ru-RU"/>
              </w:rPr>
              <w:t xml:space="preserve"> </w:t>
            </w:r>
            <w:proofErr w:type="spellStart"/>
            <w:r w:rsidRPr="00B6422E">
              <w:rPr>
                <w:rFonts w:ascii="Times New Roman" w:eastAsia="Arial" w:hAnsi="Times New Roman" w:cs="Times New Roman"/>
                <w:w w:val="105"/>
                <w:lang w:bidi="ru-RU"/>
              </w:rPr>
              <w:t>эмболэктомии</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и</w:t>
            </w:r>
            <w:r w:rsidRPr="00B6422E">
              <w:rPr>
                <w:rFonts w:ascii="Times New Roman" w:eastAsia="Arial" w:hAnsi="Times New Roman" w:cs="Times New Roman"/>
                <w:spacing w:val="-19"/>
                <w:w w:val="105"/>
                <w:lang w:bidi="ru-RU"/>
              </w:rPr>
              <w:t xml:space="preserve"> </w:t>
            </w:r>
            <w:proofErr w:type="spellStart"/>
            <w:r w:rsidRPr="00B6422E">
              <w:rPr>
                <w:rFonts w:ascii="Times New Roman" w:eastAsia="Arial" w:hAnsi="Times New Roman" w:cs="Times New Roman"/>
                <w:w w:val="105"/>
                <w:lang w:bidi="ru-RU"/>
              </w:rPr>
              <w:t>тромбэктомии</w:t>
            </w:r>
            <w:proofErr w:type="spellEnd"/>
            <w:r w:rsidRPr="00B6422E">
              <w:rPr>
                <w:rFonts w:ascii="Times New Roman" w:eastAsia="Arial" w:hAnsi="Times New Roman" w:cs="Times New Roman"/>
                <w:w w:val="105"/>
                <w:lang w:bidi="ru-RU"/>
              </w:rPr>
              <w:t xml:space="preserve"> одноканальные, размер (F: 4) x (см:</w:t>
            </w:r>
            <w:r w:rsidRPr="00B6422E">
              <w:rPr>
                <w:rFonts w:ascii="Times New Roman" w:eastAsia="Arial" w:hAnsi="Times New Roman" w:cs="Times New Roman"/>
                <w:spacing w:val="-13"/>
                <w:w w:val="105"/>
                <w:lang w:bidi="ru-RU"/>
              </w:rPr>
              <w:t xml:space="preserve"> </w:t>
            </w:r>
            <w:r w:rsidR="00735E89" w:rsidRPr="00B6422E">
              <w:rPr>
                <w:rFonts w:ascii="Times New Roman" w:eastAsia="Arial" w:hAnsi="Times New Roman" w:cs="Times New Roman"/>
                <w:w w:val="105"/>
                <w:lang w:bidi="ru-RU"/>
              </w:rPr>
              <w:t>80)</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15</w:t>
            </w:r>
          </w:p>
        </w:tc>
      </w:tr>
      <w:tr w:rsidR="006D5B50" w:rsidRPr="00B6422E" w:rsidTr="00A06ADB">
        <w:trPr>
          <w:trHeight w:val="569"/>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lastRenderedPageBreak/>
              <w:t>5</w:t>
            </w:r>
          </w:p>
        </w:tc>
        <w:tc>
          <w:tcPr>
            <w:tcW w:w="2895" w:type="dxa"/>
            <w:shd w:val="clear" w:color="000000" w:fill="FFFFFF"/>
            <w:tcMar>
              <w:top w:w="17" w:type="dxa"/>
              <w:left w:w="17" w:type="dxa"/>
              <w:bottom w:w="0" w:type="dxa"/>
              <w:right w:w="17" w:type="dxa"/>
            </w:tcMar>
          </w:tcPr>
          <w:p w:rsidR="006D5B50" w:rsidRPr="00B6422E" w:rsidRDefault="006D5B50" w:rsidP="00B6422E">
            <w:pPr>
              <w:widowControl w:val="0"/>
              <w:autoSpaceDE w:val="0"/>
              <w:autoSpaceDN w:val="0"/>
              <w:spacing w:after="0" w:line="240" w:lineRule="auto"/>
              <w:ind w:left="28"/>
              <w:rPr>
                <w:rFonts w:ascii="Times New Roman" w:eastAsia="Arial" w:hAnsi="Times New Roman" w:cs="Times New Roman"/>
                <w:w w:val="105"/>
                <w:lang w:bidi="ru-RU"/>
              </w:rPr>
            </w:pPr>
            <w:r w:rsidRPr="00B6422E">
              <w:rPr>
                <w:rFonts w:ascii="Times New Roman" w:eastAsia="Arial" w:hAnsi="Times New Roman" w:cs="Times New Roman"/>
                <w:w w:val="105"/>
                <w:lang w:bidi="ru-RU"/>
              </w:rPr>
              <w:t xml:space="preserve">Изделия для </w:t>
            </w:r>
            <w:proofErr w:type="spellStart"/>
            <w:r w:rsidR="00735E89" w:rsidRPr="00B6422E">
              <w:rPr>
                <w:rFonts w:ascii="Times New Roman" w:eastAsia="Arial" w:hAnsi="Times New Roman" w:cs="Times New Roman"/>
                <w:w w:val="105"/>
                <w:lang w:bidi="ru-RU"/>
              </w:rPr>
              <w:t>эндоваскулярной</w:t>
            </w:r>
            <w:proofErr w:type="spellEnd"/>
            <w:r w:rsidR="00735E89" w:rsidRPr="00B6422E">
              <w:rPr>
                <w:rFonts w:ascii="Times New Roman" w:eastAsia="Arial" w:hAnsi="Times New Roman" w:cs="Times New Roman"/>
                <w:w w:val="105"/>
                <w:lang w:bidi="ru-RU"/>
              </w:rPr>
              <w:t xml:space="preserve"> хирургии</w:t>
            </w:r>
            <w:r w:rsidR="00A443F0">
              <w:rPr>
                <w:rFonts w:ascii="Times New Roman" w:eastAsia="Arial" w:hAnsi="Times New Roman" w:cs="Times New Roman"/>
                <w:w w:val="105"/>
                <w:lang w:val="kk-KZ" w:bidi="ru-RU"/>
              </w:rPr>
              <w:t xml:space="preserve">  размером</w:t>
            </w:r>
            <w:r w:rsidR="00A443F0">
              <w:rPr>
                <w:rFonts w:ascii="Times New Roman" w:hAnsi="Times New Roman" w:cs="Times New Roman"/>
                <w:w w:val="105"/>
              </w:rPr>
              <w:t xml:space="preserve"> </w:t>
            </w:r>
            <w:r w:rsidR="00A06ADB">
              <w:rPr>
                <w:rFonts w:ascii="Times New Roman" w:hAnsi="Times New Roman" w:cs="Times New Roman"/>
                <w:w w:val="105"/>
              </w:rPr>
              <w:t xml:space="preserve"> F</w:t>
            </w:r>
            <w:r w:rsidR="00A06ADB">
              <w:rPr>
                <w:rFonts w:ascii="Times New Roman" w:hAnsi="Times New Roman" w:cs="Times New Roman"/>
                <w:w w:val="105"/>
                <w:lang w:val="en-US"/>
              </w:rPr>
              <w:t>r</w:t>
            </w:r>
            <w:r w:rsidR="00A06ADB">
              <w:rPr>
                <w:rFonts w:ascii="Times New Roman" w:hAnsi="Times New Roman" w:cs="Times New Roman"/>
                <w:w w:val="105"/>
              </w:rPr>
              <w:t xml:space="preserve"> 5</w:t>
            </w:r>
          </w:p>
        </w:tc>
        <w:tc>
          <w:tcPr>
            <w:tcW w:w="9639" w:type="dxa"/>
            <w:shd w:val="clear" w:color="000000" w:fill="FFFFFF"/>
            <w:tcMar>
              <w:top w:w="17" w:type="dxa"/>
              <w:left w:w="17" w:type="dxa"/>
              <w:bottom w:w="0" w:type="dxa"/>
              <w:right w:w="17" w:type="dxa"/>
            </w:tcMar>
          </w:tcPr>
          <w:p w:rsidR="006D5B50" w:rsidRPr="00B6422E" w:rsidRDefault="006D5B50" w:rsidP="00A443F0">
            <w:pPr>
              <w:widowControl w:val="0"/>
              <w:autoSpaceDE w:val="0"/>
              <w:autoSpaceDN w:val="0"/>
              <w:spacing w:after="0" w:line="240" w:lineRule="auto"/>
              <w:ind w:left="28"/>
              <w:jc w:val="both"/>
              <w:rPr>
                <w:rFonts w:ascii="Times New Roman" w:eastAsia="Arial" w:hAnsi="Times New Roman" w:cs="Times New Roman"/>
                <w:w w:val="105"/>
                <w:lang w:bidi="ru-RU"/>
              </w:rPr>
            </w:pPr>
            <w:r w:rsidRPr="00B6422E">
              <w:rPr>
                <w:rFonts w:ascii="Times New Roman" w:eastAsia="Arial" w:hAnsi="Times New Roman" w:cs="Times New Roman"/>
                <w:w w:val="105"/>
                <w:lang w:val="kk-KZ" w:bidi="ru-RU"/>
              </w:rPr>
              <w:t>К</w:t>
            </w:r>
            <w:proofErr w:type="spellStart"/>
            <w:r w:rsidRPr="00B6422E">
              <w:rPr>
                <w:rFonts w:ascii="Times New Roman" w:eastAsia="Arial" w:hAnsi="Times New Roman" w:cs="Times New Roman"/>
                <w:w w:val="105"/>
                <w:lang w:bidi="ru-RU"/>
              </w:rPr>
              <w:t>атетер</w:t>
            </w:r>
            <w:proofErr w:type="spellEnd"/>
            <w:r w:rsidRPr="00B6422E">
              <w:rPr>
                <w:rFonts w:ascii="Times New Roman" w:eastAsia="Arial" w:hAnsi="Times New Roman" w:cs="Times New Roman"/>
                <w:w w:val="105"/>
                <w:lang w:bidi="ru-RU"/>
              </w:rPr>
              <w:t xml:space="preserve"> баллонный</w:t>
            </w:r>
            <w:r w:rsidRPr="00B6422E">
              <w:rPr>
                <w:rFonts w:ascii="Times New Roman" w:eastAsia="Arial" w:hAnsi="Times New Roman" w:cs="Times New Roman"/>
                <w:w w:val="105"/>
                <w:lang w:val="kk-KZ" w:bidi="ru-RU"/>
              </w:rPr>
              <w:t xml:space="preserve"> </w:t>
            </w:r>
            <w:proofErr w:type="spellStart"/>
            <w:r w:rsidRPr="00B6422E">
              <w:rPr>
                <w:rFonts w:ascii="Times New Roman" w:eastAsia="Arial" w:hAnsi="Times New Roman" w:cs="Times New Roman"/>
                <w:w w:val="105"/>
                <w:lang w:bidi="ru-RU"/>
              </w:rPr>
              <w:t>эмболэктомический</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катетеры</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для</w:t>
            </w:r>
            <w:r w:rsidRPr="00B6422E">
              <w:rPr>
                <w:rFonts w:ascii="Times New Roman" w:eastAsia="Arial" w:hAnsi="Times New Roman" w:cs="Times New Roman"/>
                <w:spacing w:val="-20"/>
                <w:w w:val="105"/>
                <w:lang w:bidi="ru-RU"/>
              </w:rPr>
              <w:t xml:space="preserve"> </w:t>
            </w:r>
            <w:proofErr w:type="spellStart"/>
            <w:r w:rsidRPr="00B6422E">
              <w:rPr>
                <w:rFonts w:ascii="Times New Roman" w:eastAsia="Arial" w:hAnsi="Times New Roman" w:cs="Times New Roman"/>
                <w:w w:val="105"/>
                <w:lang w:bidi="ru-RU"/>
              </w:rPr>
              <w:t>эмболэктомии</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и</w:t>
            </w:r>
            <w:r w:rsidRPr="00B6422E">
              <w:rPr>
                <w:rFonts w:ascii="Times New Roman" w:eastAsia="Arial" w:hAnsi="Times New Roman" w:cs="Times New Roman"/>
                <w:spacing w:val="-19"/>
                <w:w w:val="105"/>
                <w:lang w:bidi="ru-RU"/>
              </w:rPr>
              <w:t xml:space="preserve"> </w:t>
            </w:r>
            <w:proofErr w:type="spellStart"/>
            <w:r w:rsidRPr="00B6422E">
              <w:rPr>
                <w:rFonts w:ascii="Times New Roman" w:eastAsia="Arial" w:hAnsi="Times New Roman" w:cs="Times New Roman"/>
                <w:w w:val="105"/>
                <w:lang w:bidi="ru-RU"/>
              </w:rPr>
              <w:t>тромбэктомии</w:t>
            </w:r>
            <w:proofErr w:type="spellEnd"/>
            <w:r w:rsidRPr="00B6422E">
              <w:rPr>
                <w:rFonts w:ascii="Times New Roman" w:eastAsia="Arial" w:hAnsi="Times New Roman" w:cs="Times New Roman"/>
                <w:w w:val="105"/>
                <w:lang w:bidi="ru-RU"/>
              </w:rPr>
              <w:t xml:space="preserve"> одноканальные, размер (F: 5) x (см:</w:t>
            </w:r>
            <w:r w:rsidRPr="00B6422E">
              <w:rPr>
                <w:rFonts w:ascii="Times New Roman" w:eastAsia="Arial" w:hAnsi="Times New Roman" w:cs="Times New Roman"/>
                <w:spacing w:val="-13"/>
                <w:w w:val="105"/>
                <w:lang w:bidi="ru-RU"/>
              </w:rPr>
              <w:t xml:space="preserve"> </w:t>
            </w:r>
            <w:r w:rsidR="00735E89" w:rsidRPr="00B6422E">
              <w:rPr>
                <w:rFonts w:ascii="Times New Roman" w:eastAsia="Arial" w:hAnsi="Times New Roman" w:cs="Times New Roman"/>
                <w:w w:val="105"/>
                <w:lang w:bidi="ru-RU"/>
              </w:rPr>
              <w:t>80)</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15</w:t>
            </w:r>
          </w:p>
        </w:tc>
      </w:tr>
      <w:tr w:rsidR="006D5B50" w:rsidRPr="00B6422E" w:rsidTr="00A06ADB">
        <w:trPr>
          <w:trHeight w:val="300"/>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6</w:t>
            </w:r>
          </w:p>
        </w:tc>
        <w:tc>
          <w:tcPr>
            <w:tcW w:w="2895" w:type="dxa"/>
            <w:shd w:val="clear" w:color="000000" w:fill="FFFFFF"/>
            <w:tcMar>
              <w:top w:w="17" w:type="dxa"/>
              <w:left w:w="17" w:type="dxa"/>
              <w:bottom w:w="0" w:type="dxa"/>
              <w:right w:w="17" w:type="dxa"/>
            </w:tcMar>
          </w:tcPr>
          <w:p w:rsidR="006D5B50" w:rsidRPr="00B6422E" w:rsidRDefault="006D5B50" w:rsidP="00B6422E">
            <w:pPr>
              <w:widowControl w:val="0"/>
              <w:autoSpaceDE w:val="0"/>
              <w:autoSpaceDN w:val="0"/>
              <w:spacing w:after="0" w:line="240" w:lineRule="auto"/>
              <w:ind w:left="28" w:right="76"/>
              <w:rPr>
                <w:rFonts w:ascii="Times New Roman" w:eastAsia="Arial" w:hAnsi="Times New Roman" w:cs="Times New Roman"/>
                <w:w w:val="105"/>
                <w:lang w:bidi="ru-RU"/>
              </w:rPr>
            </w:pPr>
            <w:r w:rsidRPr="00B6422E">
              <w:rPr>
                <w:rFonts w:ascii="Times New Roman" w:eastAsia="Arial" w:hAnsi="Times New Roman" w:cs="Times New Roman"/>
                <w:w w:val="105"/>
                <w:lang w:bidi="ru-RU"/>
              </w:rPr>
              <w:t xml:space="preserve">Изделия для </w:t>
            </w:r>
            <w:proofErr w:type="spellStart"/>
            <w:r w:rsidRPr="00B6422E">
              <w:rPr>
                <w:rFonts w:ascii="Times New Roman" w:eastAsia="Arial" w:hAnsi="Times New Roman" w:cs="Times New Roman"/>
                <w:w w:val="105"/>
                <w:lang w:bidi="ru-RU"/>
              </w:rPr>
              <w:t>эндоваскулярной</w:t>
            </w:r>
            <w:proofErr w:type="spellEnd"/>
            <w:r w:rsidRPr="00B6422E">
              <w:rPr>
                <w:rFonts w:ascii="Times New Roman" w:eastAsia="Arial" w:hAnsi="Times New Roman" w:cs="Times New Roman"/>
                <w:w w:val="105"/>
                <w:lang w:bidi="ru-RU"/>
              </w:rPr>
              <w:t xml:space="preserve"> хирургии</w:t>
            </w:r>
            <w:r w:rsidR="00A443F0">
              <w:rPr>
                <w:rFonts w:ascii="Times New Roman" w:eastAsia="Arial" w:hAnsi="Times New Roman" w:cs="Times New Roman"/>
                <w:w w:val="105"/>
                <w:lang w:val="kk-KZ" w:bidi="ru-RU"/>
              </w:rPr>
              <w:t xml:space="preserve">  размером</w:t>
            </w:r>
            <w:r w:rsidR="00A443F0">
              <w:rPr>
                <w:rFonts w:ascii="Times New Roman" w:hAnsi="Times New Roman" w:cs="Times New Roman"/>
                <w:w w:val="105"/>
              </w:rPr>
              <w:t xml:space="preserve"> </w:t>
            </w:r>
            <w:r w:rsidR="00A06ADB">
              <w:rPr>
                <w:rFonts w:ascii="Times New Roman" w:hAnsi="Times New Roman" w:cs="Times New Roman"/>
                <w:w w:val="105"/>
              </w:rPr>
              <w:t xml:space="preserve"> F</w:t>
            </w:r>
            <w:r w:rsidR="00A06ADB">
              <w:rPr>
                <w:rFonts w:ascii="Times New Roman" w:hAnsi="Times New Roman" w:cs="Times New Roman"/>
                <w:w w:val="105"/>
                <w:lang w:val="en-US"/>
              </w:rPr>
              <w:t>r</w:t>
            </w:r>
            <w:r w:rsidR="00A06ADB">
              <w:rPr>
                <w:rFonts w:ascii="Times New Roman" w:hAnsi="Times New Roman" w:cs="Times New Roman"/>
                <w:w w:val="105"/>
              </w:rPr>
              <w:t xml:space="preserve"> 7</w:t>
            </w:r>
          </w:p>
        </w:tc>
        <w:tc>
          <w:tcPr>
            <w:tcW w:w="9639" w:type="dxa"/>
            <w:shd w:val="clear" w:color="000000" w:fill="FFFFFF"/>
            <w:tcMar>
              <w:top w:w="17" w:type="dxa"/>
              <w:left w:w="17" w:type="dxa"/>
              <w:bottom w:w="0" w:type="dxa"/>
              <w:right w:w="17" w:type="dxa"/>
            </w:tcMar>
          </w:tcPr>
          <w:p w:rsidR="006D5B50" w:rsidRPr="00B6422E" w:rsidRDefault="006D5B50" w:rsidP="00A443F0">
            <w:pPr>
              <w:widowControl w:val="0"/>
              <w:autoSpaceDE w:val="0"/>
              <w:autoSpaceDN w:val="0"/>
              <w:spacing w:after="0" w:line="240" w:lineRule="auto"/>
              <w:ind w:left="28" w:right="76"/>
              <w:jc w:val="both"/>
              <w:rPr>
                <w:rFonts w:ascii="Times New Roman" w:eastAsia="Arial" w:hAnsi="Times New Roman" w:cs="Times New Roman"/>
                <w:lang w:bidi="ru-RU"/>
              </w:rPr>
            </w:pPr>
            <w:r w:rsidRPr="00B6422E">
              <w:rPr>
                <w:rFonts w:ascii="Times New Roman" w:eastAsia="Arial" w:hAnsi="Times New Roman" w:cs="Times New Roman"/>
                <w:w w:val="105"/>
                <w:lang w:val="kk-KZ" w:bidi="ru-RU"/>
              </w:rPr>
              <w:t>К</w:t>
            </w:r>
            <w:proofErr w:type="spellStart"/>
            <w:r w:rsidRPr="00B6422E">
              <w:rPr>
                <w:rFonts w:ascii="Times New Roman" w:eastAsia="Arial" w:hAnsi="Times New Roman" w:cs="Times New Roman"/>
                <w:w w:val="105"/>
                <w:lang w:bidi="ru-RU"/>
              </w:rPr>
              <w:t>атетер</w:t>
            </w:r>
            <w:proofErr w:type="spellEnd"/>
            <w:r w:rsidRPr="00B6422E">
              <w:rPr>
                <w:rFonts w:ascii="Times New Roman" w:eastAsia="Arial" w:hAnsi="Times New Roman" w:cs="Times New Roman"/>
                <w:w w:val="105"/>
                <w:lang w:bidi="ru-RU"/>
              </w:rPr>
              <w:t xml:space="preserve"> баллонный </w:t>
            </w:r>
            <w:proofErr w:type="spellStart"/>
            <w:r w:rsidRPr="00B6422E">
              <w:rPr>
                <w:rFonts w:ascii="Times New Roman" w:eastAsia="Arial" w:hAnsi="Times New Roman" w:cs="Times New Roman"/>
                <w:w w:val="105"/>
                <w:lang w:bidi="ru-RU"/>
              </w:rPr>
              <w:t>эмболэктомический</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катетеры</w:t>
            </w:r>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для</w:t>
            </w:r>
            <w:r w:rsidRPr="00B6422E">
              <w:rPr>
                <w:rFonts w:ascii="Times New Roman" w:eastAsia="Arial" w:hAnsi="Times New Roman" w:cs="Times New Roman"/>
                <w:spacing w:val="-20"/>
                <w:w w:val="105"/>
                <w:lang w:bidi="ru-RU"/>
              </w:rPr>
              <w:t xml:space="preserve"> </w:t>
            </w:r>
            <w:proofErr w:type="spellStart"/>
            <w:r w:rsidRPr="00B6422E">
              <w:rPr>
                <w:rFonts w:ascii="Times New Roman" w:eastAsia="Arial" w:hAnsi="Times New Roman" w:cs="Times New Roman"/>
                <w:w w:val="105"/>
                <w:lang w:bidi="ru-RU"/>
              </w:rPr>
              <w:t>эмболэктомии</w:t>
            </w:r>
            <w:proofErr w:type="spellEnd"/>
            <w:r w:rsidRPr="00B6422E">
              <w:rPr>
                <w:rFonts w:ascii="Times New Roman" w:eastAsia="Arial" w:hAnsi="Times New Roman" w:cs="Times New Roman"/>
                <w:spacing w:val="-20"/>
                <w:w w:val="105"/>
                <w:lang w:bidi="ru-RU"/>
              </w:rPr>
              <w:t xml:space="preserve"> </w:t>
            </w:r>
            <w:r w:rsidRPr="00B6422E">
              <w:rPr>
                <w:rFonts w:ascii="Times New Roman" w:eastAsia="Arial" w:hAnsi="Times New Roman" w:cs="Times New Roman"/>
                <w:w w:val="105"/>
                <w:lang w:bidi="ru-RU"/>
              </w:rPr>
              <w:t>и</w:t>
            </w:r>
            <w:r w:rsidRPr="00B6422E">
              <w:rPr>
                <w:rFonts w:ascii="Times New Roman" w:eastAsia="Arial" w:hAnsi="Times New Roman" w:cs="Times New Roman"/>
                <w:spacing w:val="-19"/>
                <w:w w:val="105"/>
                <w:lang w:bidi="ru-RU"/>
              </w:rPr>
              <w:t xml:space="preserve"> </w:t>
            </w:r>
            <w:proofErr w:type="spellStart"/>
            <w:r w:rsidRPr="00B6422E">
              <w:rPr>
                <w:rFonts w:ascii="Times New Roman" w:eastAsia="Arial" w:hAnsi="Times New Roman" w:cs="Times New Roman"/>
                <w:w w:val="105"/>
                <w:lang w:bidi="ru-RU"/>
              </w:rPr>
              <w:t>тромбэктомии</w:t>
            </w:r>
            <w:proofErr w:type="spellEnd"/>
          </w:p>
          <w:p w:rsidR="006D5B50" w:rsidRPr="00B6422E" w:rsidRDefault="006D5B50" w:rsidP="00A443F0">
            <w:pPr>
              <w:widowControl w:val="0"/>
              <w:autoSpaceDE w:val="0"/>
              <w:autoSpaceDN w:val="0"/>
              <w:spacing w:after="0" w:line="240" w:lineRule="auto"/>
              <w:ind w:left="28"/>
              <w:jc w:val="both"/>
              <w:rPr>
                <w:rFonts w:ascii="Times New Roman" w:eastAsia="Arial" w:hAnsi="Times New Roman" w:cs="Times New Roman"/>
                <w:w w:val="105"/>
                <w:lang w:bidi="ru-RU"/>
              </w:rPr>
            </w:pPr>
            <w:r w:rsidRPr="00B6422E">
              <w:rPr>
                <w:rFonts w:ascii="Times New Roman" w:eastAsia="Arial" w:hAnsi="Times New Roman" w:cs="Times New Roman"/>
                <w:w w:val="105"/>
                <w:lang w:bidi="ru-RU"/>
              </w:rPr>
              <w:t>однокана</w:t>
            </w:r>
            <w:r w:rsidR="00735E89" w:rsidRPr="00B6422E">
              <w:rPr>
                <w:rFonts w:ascii="Times New Roman" w:eastAsia="Arial" w:hAnsi="Times New Roman" w:cs="Times New Roman"/>
                <w:w w:val="105"/>
                <w:lang w:bidi="ru-RU"/>
              </w:rPr>
              <w:t>льные, размер (F: 7) x (см: 80)</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10</w:t>
            </w:r>
          </w:p>
        </w:tc>
      </w:tr>
      <w:tr w:rsidR="006D5B50" w:rsidRPr="00B6422E" w:rsidTr="00A06ADB">
        <w:trPr>
          <w:trHeight w:val="443"/>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7</w:t>
            </w:r>
          </w:p>
        </w:tc>
        <w:tc>
          <w:tcPr>
            <w:tcW w:w="2895" w:type="dxa"/>
            <w:shd w:val="clear" w:color="000000" w:fill="FFFFFF"/>
            <w:tcMar>
              <w:top w:w="17" w:type="dxa"/>
              <w:left w:w="17" w:type="dxa"/>
              <w:bottom w:w="0" w:type="dxa"/>
              <w:right w:w="17" w:type="dxa"/>
            </w:tcMar>
          </w:tcPr>
          <w:p w:rsidR="006D5B50" w:rsidRPr="00B6422E" w:rsidRDefault="00735E89" w:rsidP="00B6422E">
            <w:pPr>
              <w:spacing w:after="0" w:line="240" w:lineRule="auto"/>
              <w:ind w:left="100"/>
              <w:rPr>
                <w:rFonts w:ascii="Times New Roman" w:eastAsia="Times New Roman" w:hAnsi="Times New Roman" w:cs="Times New Roman"/>
                <w:lang w:val="kk-KZ"/>
              </w:rPr>
            </w:pPr>
            <w:r w:rsidRPr="00B6422E">
              <w:rPr>
                <w:rFonts w:ascii="Times New Roman" w:eastAsia="Times New Roman" w:hAnsi="Times New Roman" w:cs="Times New Roman"/>
                <w:lang w:val="kk-KZ"/>
              </w:rPr>
              <w:t>Нить пролен (</w:t>
            </w:r>
            <w:r w:rsidRPr="00B6422E">
              <w:rPr>
                <w:rFonts w:ascii="Times New Roman" w:eastAsia="Times New Roman" w:hAnsi="Times New Roman" w:cs="Times New Roman"/>
              </w:rPr>
              <w:t>окрашенный)</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4/0</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(1,5), 75 см, 2 х</w:t>
            </w:r>
          </w:p>
        </w:tc>
        <w:tc>
          <w:tcPr>
            <w:tcW w:w="9639" w:type="dxa"/>
            <w:shd w:val="clear" w:color="000000" w:fill="FFFFFF"/>
            <w:tcMar>
              <w:top w:w="17" w:type="dxa"/>
              <w:left w:w="17" w:type="dxa"/>
              <w:bottom w:w="0" w:type="dxa"/>
              <w:right w:w="17" w:type="dxa"/>
            </w:tcMar>
          </w:tcPr>
          <w:p w:rsidR="006D5B50" w:rsidRPr="00B6422E" w:rsidRDefault="00735E89"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4/0 (1,5), 26 мм игла, 75см</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180</w:t>
            </w:r>
          </w:p>
        </w:tc>
      </w:tr>
      <w:tr w:rsidR="006D5B50" w:rsidRPr="00B6422E" w:rsidTr="00A443F0">
        <w:trPr>
          <w:trHeight w:val="564"/>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8</w:t>
            </w:r>
          </w:p>
        </w:tc>
        <w:tc>
          <w:tcPr>
            <w:tcW w:w="2895" w:type="dxa"/>
            <w:shd w:val="clear" w:color="000000" w:fill="FFFFFF"/>
            <w:tcMar>
              <w:top w:w="17" w:type="dxa"/>
              <w:left w:w="17" w:type="dxa"/>
              <w:bottom w:w="0" w:type="dxa"/>
              <w:right w:w="17" w:type="dxa"/>
            </w:tcMar>
          </w:tcPr>
          <w:p w:rsidR="006D5B50" w:rsidRPr="00B6422E" w:rsidRDefault="00735E89"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lang w:val="kk-KZ"/>
              </w:rPr>
              <w:t>Нить пролен (</w:t>
            </w:r>
            <w:r w:rsidRPr="00B6422E">
              <w:rPr>
                <w:rFonts w:ascii="Times New Roman" w:eastAsia="Times New Roman" w:hAnsi="Times New Roman" w:cs="Times New Roman"/>
              </w:rPr>
              <w:t>окрашенный) 6/0</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(0,7), 75 см, 2 х</w:t>
            </w:r>
          </w:p>
        </w:tc>
        <w:tc>
          <w:tcPr>
            <w:tcW w:w="9639" w:type="dxa"/>
            <w:shd w:val="clear" w:color="000000" w:fill="FFFFFF"/>
            <w:tcMar>
              <w:top w:w="17" w:type="dxa"/>
              <w:left w:w="17" w:type="dxa"/>
              <w:bottom w:w="0" w:type="dxa"/>
              <w:right w:w="17" w:type="dxa"/>
            </w:tcMar>
          </w:tcPr>
          <w:p w:rsidR="006D5B50" w:rsidRPr="00B6422E" w:rsidRDefault="00735E89"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2 иглы колющие, 1/2</w:t>
            </w:r>
            <w:r w:rsidRPr="00B6422E">
              <w:rPr>
                <w:rFonts w:ascii="Times New Roman" w:eastAsia="Times New Roman" w:hAnsi="Times New Roman" w:cs="Times New Roman"/>
                <w:lang w:val="kk-KZ"/>
              </w:rPr>
              <w:t xml:space="preserve"> </w:t>
            </w:r>
            <w:proofErr w:type="spellStart"/>
            <w:r w:rsidR="006D5B50" w:rsidRPr="00B6422E">
              <w:rPr>
                <w:rFonts w:ascii="Times New Roman" w:eastAsia="Times New Roman" w:hAnsi="Times New Roman" w:cs="Times New Roman"/>
              </w:rPr>
              <w:t>окр</w:t>
            </w:r>
            <w:proofErr w:type="spellEnd"/>
            <w:r w:rsidR="006D5B50" w:rsidRPr="00B6422E">
              <w:rPr>
                <w:rFonts w:ascii="Times New Roman" w:eastAsia="Times New Roman" w:hAnsi="Times New Roman" w:cs="Times New Roman"/>
              </w:rPr>
              <w:t>., 13мм, черные</w:t>
            </w:r>
          </w:p>
          <w:p w:rsidR="006D5B50" w:rsidRPr="00B6422E" w:rsidRDefault="006D5B50" w:rsidP="00A443F0">
            <w:pPr>
              <w:spacing w:after="0" w:line="240" w:lineRule="auto"/>
              <w:jc w:val="both"/>
              <w:rPr>
                <w:rFonts w:ascii="Times New Roman" w:eastAsia="Times New Roman" w:hAnsi="Times New Roman" w:cs="Times New Roman"/>
              </w:rPr>
            </w:pP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360</w:t>
            </w:r>
          </w:p>
        </w:tc>
      </w:tr>
      <w:tr w:rsidR="006D5B50" w:rsidRPr="00B6422E" w:rsidTr="00A06ADB">
        <w:trPr>
          <w:trHeight w:val="300"/>
        </w:trPr>
        <w:tc>
          <w:tcPr>
            <w:tcW w:w="666" w:type="dxa"/>
            <w:shd w:val="clear" w:color="auto" w:fill="auto"/>
            <w:tcMar>
              <w:top w:w="17" w:type="dxa"/>
              <w:left w:w="17" w:type="dxa"/>
              <w:bottom w:w="0" w:type="dxa"/>
              <w:right w:w="17" w:type="dxa"/>
            </w:tcMar>
          </w:tcPr>
          <w:p w:rsidR="006D5B5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9</w:t>
            </w:r>
          </w:p>
        </w:tc>
        <w:tc>
          <w:tcPr>
            <w:tcW w:w="2895" w:type="dxa"/>
            <w:shd w:val="clear" w:color="000000" w:fill="FFFFFF"/>
            <w:tcMar>
              <w:top w:w="17" w:type="dxa"/>
              <w:left w:w="17" w:type="dxa"/>
              <w:bottom w:w="0" w:type="dxa"/>
              <w:right w:w="17" w:type="dxa"/>
            </w:tcMar>
          </w:tcPr>
          <w:p w:rsidR="006D5B50" w:rsidRPr="00B6422E" w:rsidRDefault="00735E89"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lang w:val="kk-KZ"/>
              </w:rPr>
              <w:t>Нить пролен (</w:t>
            </w:r>
            <w:r w:rsidRPr="00B6422E">
              <w:rPr>
                <w:rFonts w:ascii="Times New Roman" w:eastAsia="Times New Roman" w:hAnsi="Times New Roman" w:cs="Times New Roman"/>
              </w:rPr>
              <w:t>окрашенный</w:t>
            </w:r>
            <w:r w:rsidRPr="00B6422E">
              <w:rPr>
                <w:rFonts w:ascii="Times New Roman" w:eastAsia="Times New Roman" w:hAnsi="Times New Roman" w:cs="Times New Roman"/>
                <w:lang w:val="kk-KZ"/>
              </w:rPr>
              <w:t>)</w:t>
            </w:r>
            <w:r w:rsidRPr="00B6422E">
              <w:rPr>
                <w:rFonts w:ascii="Times New Roman" w:eastAsia="Times New Roman" w:hAnsi="Times New Roman" w:cs="Times New Roman"/>
              </w:rPr>
              <w:t xml:space="preserve"> </w:t>
            </w:r>
            <w:r w:rsidR="006D5B50" w:rsidRPr="00B6422E">
              <w:rPr>
                <w:rFonts w:ascii="Times New Roman" w:eastAsia="Times New Roman" w:hAnsi="Times New Roman" w:cs="Times New Roman"/>
              </w:rPr>
              <w:t>7/0</w:t>
            </w:r>
            <w:r w:rsidRPr="00B6422E">
              <w:rPr>
                <w:rFonts w:ascii="Times New Roman" w:eastAsia="Times New Roman" w:hAnsi="Times New Roman" w:cs="Times New Roman"/>
                <w:lang w:val="kk-KZ"/>
              </w:rPr>
              <w:t xml:space="preserve"> </w:t>
            </w:r>
            <w:r w:rsidR="006D5B50" w:rsidRPr="00B6422E">
              <w:rPr>
                <w:rFonts w:ascii="Times New Roman" w:eastAsia="Times New Roman" w:hAnsi="Times New Roman" w:cs="Times New Roman"/>
              </w:rPr>
              <w:t>(0,5), 60 см, 2 х</w:t>
            </w:r>
          </w:p>
        </w:tc>
        <w:tc>
          <w:tcPr>
            <w:tcW w:w="9639" w:type="dxa"/>
            <w:shd w:val="clear" w:color="000000" w:fill="FFFFFF"/>
            <w:tcMar>
              <w:top w:w="17" w:type="dxa"/>
              <w:left w:w="17" w:type="dxa"/>
              <w:bottom w:w="0" w:type="dxa"/>
              <w:right w:w="17" w:type="dxa"/>
            </w:tcMar>
          </w:tcPr>
          <w:p w:rsidR="006D5B50" w:rsidRPr="00B6422E" w:rsidRDefault="006D5B50"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2 иглы колющие</w:t>
            </w:r>
            <w:r w:rsidR="00735E89" w:rsidRPr="00B6422E">
              <w:rPr>
                <w:rFonts w:ascii="Times New Roman" w:eastAsia="Times New Roman" w:hAnsi="Times New Roman" w:cs="Times New Roman"/>
              </w:rPr>
              <w:t>, 3/8</w:t>
            </w:r>
            <w:r w:rsidR="00735E89" w:rsidRPr="00B6422E">
              <w:rPr>
                <w:rFonts w:ascii="Times New Roman" w:eastAsia="Times New Roman" w:hAnsi="Times New Roman" w:cs="Times New Roman"/>
                <w:lang w:val="kk-KZ"/>
              </w:rPr>
              <w:t xml:space="preserve"> </w:t>
            </w:r>
            <w:proofErr w:type="spellStart"/>
            <w:r w:rsidRPr="00B6422E">
              <w:rPr>
                <w:rFonts w:ascii="Times New Roman" w:eastAsia="Times New Roman" w:hAnsi="Times New Roman" w:cs="Times New Roman"/>
              </w:rPr>
              <w:t>окр</w:t>
            </w:r>
            <w:proofErr w:type="spellEnd"/>
            <w:r w:rsidRPr="00B6422E">
              <w:rPr>
                <w:rFonts w:ascii="Times New Roman" w:eastAsia="Times New Roman" w:hAnsi="Times New Roman" w:cs="Times New Roman"/>
              </w:rPr>
              <w:t xml:space="preserve">., </w:t>
            </w:r>
            <w:r w:rsidRPr="00B6422E">
              <w:rPr>
                <w:rFonts w:ascii="Times New Roman" w:eastAsia="Times New Roman" w:hAnsi="Times New Roman" w:cs="Times New Roman"/>
                <w:lang w:val="kk-KZ"/>
              </w:rPr>
              <w:t>9,3</w:t>
            </w:r>
            <w:r w:rsidRPr="00B6422E">
              <w:rPr>
                <w:rFonts w:ascii="Times New Roman" w:eastAsia="Times New Roman" w:hAnsi="Times New Roman" w:cs="Times New Roman"/>
              </w:rPr>
              <w:t>мм, черные</w:t>
            </w:r>
          </w:p>
        </w:tc>
        <w:tc>
          <w:tcPr>
            <w:tcW w:w="993"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6D5B50" w:rsidRPr="00B6422E" w:rsidRDefault="00735E89"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360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10</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highlight w:val="yellow"/>
                <w:lang w:val="kk-KZ"/>
              </w:rPr>
            </w:pPr>
            <w:r w:rsidRPr="00B6422E">
              <w:rPr>
                <w:rFonts w:ascii="Times New Roman" w:eastAsia="Times New Roman" w:hAnsi="Times New Roman" w:cs="Times New Roman"/>
                <w:lang w:val="kk-KZ"/>
              </w:rPr>
              <w:t>Нить пролен (</w:t>
            </w:r>
            <w:r w:rsidRPr="00B6422E">
              <w:rPr>
                <w:rFonts w:ascii="Times New Roman" w:eastAsia="Times New Roman" w:hAnsi="Times New Roman" w:cs="Times New Roman"/>
              </w:rPr>
              <w:t>окрашенный</w:t>
            </w:r>
            <w:r w:rsidRPr="00B6422E">
              <w:rPr>
                <w:rFonts w:ascii="Times New Roman" w:eastAsia="Times New Roman" w:hAnsi="Times New Roman" w:cs="Times New Roman"/>
                <w:lang w:val="kk-KZ"/>
              </w:rPr>
              <w:t>)</w:t>
            </w:r>
            <w:r w:rsidRPr="00B6422E">
              <w:rPr>
                <w:rFonts w:ascii="Times New Roman" w:eastAsia="Times New Roman" w:hAnsi="Times New Roman" w:cs="Times New Roman"/>
              </w:rPr>
              <w:t xml:space="preserve"> </w:t>
            </w:r>
            <w:r w:rsidRPr="00B6422E">
              <w:rPr>
                <w:rFonts w:ascii="Times New Roman" w:eastAsia="Times New Roman" w:hAnsi="Times New Roman" w:cs="Times New Roman"/>
                <w:lang w:val="kk-KZ"/>
              </w:rPr>
              <w:t>8</w:t>
            </w:r>
            <w:r w:rsidRPr="00B6422E">
              <w:rPr>
                <w:rFonts w:ascii="Times New Roman" w:eastAsia="Times New Roman" w:hAnsi="Times New Roman" w:cs="Times New Roman"/>
              </w:rPr>
              <w:t>/0</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(0,5), 60 см, 2 х</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2 иглы колющие, 3/8</w:t>
            </w:r>
            <w:r w:rsidRPr="00B6422E">
              <w:rPr>
                <w:rFonts w:ascii="Times New Roman" w:eastAsia="Times New Roman" w:hAnsi="Times New Roman" w:cs="Times New Roman"/>
                <w:lang w:val="kk-KZ"/>
              </w:rPr>
              <w:t xml:space="preserve"> </w:t>
            </w:r>
            <w:proofErr w:type="spellStart"/>
            <w:r w:rsidRPr="00B6422E">
              <w:rPr>
                <w:rFonts w:ascii="Times New Roman" w:eastAsia="Times New Roman" w:hAnsi="Times New Roman" w:cs="Times New Roman"/>
              </w:rPr>
              <w:t>окр</w:t>
            </w:r>
            <w:proofErr w:type="spellEnd"/>
            <w:r w:rsidRPr="00B6422E">
              <w:rPr>
                <w:rFonts w:ascii="Times New Roman" w:eastAsia="Times New Roman" w:hAnsi="Times New Roman" w:cs="Times New Roman"/>
              </w:rPr>
              <w:t xml:space="preserve">., </w:t>
            </w:r>
            <w:r w:rsidRPr="00B6422E">
              <w:rPr>
                <w:rFonts w:ascii="Times New Roman" w:eastAsia="Times New Roman" w:hAnsi="Times New Roman" w:cs="Times New Roman"/>
                <w:lang w:val="kk-KZ"/>
              </w:rPr>
              <w:t>9,3</w:t>
            </w:r>
            <w:r w:rsidRPr="00B6422E">
              <w:rPr>
                <w:rFonts w:ascii="Times New Roman" w:eastAsia="Times New Roman" w:hAnsi="Times New Roman" w:cs="Times New Roman"/>
              </w:rPr>
              <w:t>мм, черные</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120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11</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Клипсы</w:t>
            </w:r>
            <w:r w:rsidRPr="00B6422E">
              <w:rPr>
                <w:rFonts w:ascii="Times New Roman" w:eastAsia="Times New Roman" w:hAnsi="Times New Roman" w:cs="Times New Roman"/>
                <w:lang w:val="kk-KZ"/>
              </w:rPr>
              <w:t xml:space="preserve"> </w:t>
            </w:r>
            <w:proofErr w:type="spellStart"/>
            <w:r w:rsidRPr="00B6422E">
              <w:rPr>
                <w:rFonts w:ascii="Times New Roman" w:eastAsia="Times New Roman" w:hAnsi="Times New Roman" w:cs="Times New Roman"/>
              </w:rPr>
              <w:t>гемостатические</w:t>
            </w:r>
            <w:proofErr w:type="spellEnd"/>
          </w:p>
          <w:p w:rsidR="001D6060" w:rsidRPr="00B6422E" w:rsidRDefault="001D6060" w:rsidP="00B6422E">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титановые</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хирургические,</w:t>
            </w:r>
          </w:p>
          <w:p w:rsidR="001D6060" w:rsidRPr="00B6422E" w:rsidRDefault="001D6060" w:rsidP="00D2684B">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стерильные малые</w:t>
            </w:r>
            <w:r w:rsidRPr="00B6422E">
              <w:rPr>
                <w:rFonts w:ascii="Times New Roman" w:eastAsia="Times New Roman" w:hAnsi="Times New Roman" w:cs="Times New Roman"/>
                <w:lang w:val="kk-KZ"/>
              </w:rPr>
              <w:t xml:space="preserve"> </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lang w:val="kk-KZ"/>
              </w:rPr>
            </w:pPr>
            <w:r w:rsidRPr="00B6422E">
              <w:rPr>
                <w:rFonts w:ascii="Times New Roman" w:eastAsia="Times New Roman" w:hAnsi="Times New Roman" w:cs="Times New Roman"/>
                <w:w w:val="99"/>
              </w:rPr>
              <w:t xml:space="preserve">Клипсы </w:t>
            </w:r>
            <w:proofErr w:type="spellStart"/>
            <w:r w:rsidRPr="00B6422E">
              <w:rPr>
                <w:rFonts w:ascii="Times New Roman" w:eastAsia="Times New Roman" w:hAnsi="Times New Roman" w:cs="Times New Roman"/>
                <w:w w:val="99"/>
              </w:rPr>
              <w:t>гемостатические</w:t>
            </w:r>
            <w:proofErr w:type="spellEnd"/>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 xml:space="preserve">титановые </w:t>
            </w:r>
            <w:r w:rsidRPr="00B6422E">
              <w:rPr>
                <w:rFonts w:ascii="Times New Roman" w:eastAsia="Times New Roman" w:hAnsi="Times New Roman" w:cs="Times New Roman"/>
                <w:lang w:val="kk-KZ"/>
              </w:rPr>
              <w:t>х</w:t>
            </w:r>
            <w:proofErr w:type="spellStart"/>
            <w:r w:rsidRPr="00B6422E">
              <w:rPr>
                <w:rFonts w:ascii="Times New Roman" w:eastAsia="Times New Roman" w:hAnsi="Times New Roman" w:cs="Times New Roman"/>
              </w:rPr>
              <w:t>ирургические</w:t>
            </w:r>
            <w:proofErr w:type="spellEnd"/>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размером: малый</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 xml:space="preserve">9шт в </w:t>
            </w:r>
            <w:proofErr w:type="spellStart"/>
            <w:r w:rsidRPr="00B6422E">
              <w:rPr>
                <w:rFonts w:ascii="Times New Roman" w:eastAsia="Times New Roman" w:hAnsi="Times New Roman" w:cs="Times New Roman"/>
                <w:w w:val="99"/>
              </w:rPr>
              <w:t>картрижде</w:t>
            </w:r>
            <w:proofErr w:type="spellEnd"/>
            <w:r w:rsidRPr="00B6422E">
              <w:rPr>
                <w:rFonts w:ascii="Times New Roman" w:eastAsia="Times New Roman" w:hAnsi="Times New Roman" w:cs="Times New Roman"/>
                <w:w w:val="99"/>
              </w:rPr>
              <w:t>. 20</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картриджей в упаковке.</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8"/>
              </w:rPr>
              <w:t>Клипсы используются</w:t>
            </w:r>
            <w:r w:rsidRPr="00B6422E">
              <w:rPr>
                <w:rFonts w:ascii="Times New Roman" w:eastAsia="Times New Roman" w:hAnsi="Times New Roman" w:cs="Times New Roman"/>
                <w:w w:val="98"/>
                <w:lang w:val="kk-KZ"/>
              </w:rPr>
              <w:t xml:space="preserve"> </w:t>
            </w:r>
            <w:r w:rsidRPr="00B6422E">
              <w:rPr>
                <w:rFonts w:ascii="Times New Roman" w:eastAsia="Times New Roman" w:hAnsi="Times New Roman" w:cs="Times New Roman"/>
                <w:w w:val="99"/>
              </w:rPr>
              <w:t>для механической</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7"/>
              </w:rPr>
              <w:t>Окклюзии</w:t>
            </w:r>
            <w:r w:rsidRPr="00B6422E">
              <w:rPr>
                <w:rFonts w:ascii="Times New Roman" w:eastAsia="Times New Roman" w:hAnsi="Times New Roman" w:cs="Times New Roman"/>
                <w:w w:val="97"/>
                <w:lang w:val="kk-KZ"/>
              </w:rPr>
              <w:t xml:space="preserve"> </w:t>
            </w:r>
            <w:r w:rsidRPr="00B6422E">
              <w:rPr>
                <w:rFonts w:ascii="Times New Roman" w:eastAsia="Times New Roman" w:hAnsi="Times New Roman" w:cs="Times New Roman"/>
              </w:rPr>
              <w:t>сосудов(сшивания)</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 xml:space="preserve">Данные </w:t>
            </w:r>
            <w:proofErr w:type="spellStart"/>
            <w:r w:rsidRPr="00B6422E">
              <w:rPr>
                <w:rFonts w:ascii="Times New Roman" w:eastAsia="Times New Roman" w:hAnsi="Times New Roman" w:cs="Times New Roman"/>
                <w:w w:val="99"/>
              </w:rPr>
              <w:t>гемостатические</w:t>
            </w:r>
            <w:proofErr w:type="spellEnd"/>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клипсы из титана</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разработаны специально</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для обеспечения полного</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и атравматического</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пережима сосудов и</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гарантируют наилучшее</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удержание клипсы после</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наложения. Клипсы</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устанавливаются на</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поликарбонатный</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 xml:space="preserve">картридж </w:t>
            </w:r>
            <w:proofErr w:type="spellStart"/>
            <w:r w:rsidRPr="00B6422E">
              <w:rPr>
                <w:rFonts w:ascii="Times New Roman" w:eastAsia="Times New Roman" w:hAnsi="Times New Roman" w:cs="Times New Roman"/>
                <w:w w:val="99"/>
              </w:rPr>
              <w:t>Картридж</w:t>
            </w:r>
            <w:proofErr w:type="spellEnd"/>
            <w:r w:rsidRPr="00B6422E">
              <w:rPr>
                <w:rFonts w:ascii="Times New Roman" w:eastAsia="Times New Roman" w:hAnsi="Times New Roman" w:cs="Times New Roman"/>
                <w:w w:val="99"/>
              </w:rPr>
              <w:t xml:space="preserve"> имеет</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8"/>
              </w:rPr>
              <w:t>цветовой код в</w:t>
            </w:r>
            <w:r w:rsidRPr="00B6422E">
              <w:rPr>
                <w:rFonts w:ascii="Times New Roman" w:eastAsia="Times New Roman" w:hAnsi="Times New Roman" w:cs="Times New Roman"/>
                <w:w w:val="98"/>
                <w:lang w:val="kk-KZ"/>
              </w:rPr>
              <w:t xml:space="preserve"> </w:t>
            </w:r>
            <w:proofErr w:type="spellStart"/>
            <w:r w:rsidRPr="00B6422E">
              <w:rPr>
                <w:rFonts w:ascii="Times New Roman" w:eastAsia="Times New Roman" w:hAnsi="Times New Roman" w:cs="Times New Roman"/>
                <w:w w:val="99"/>
              </w:rPr>
              <w:t>соответстви</w:t>
            </w:r>
            <w:proofErr w:type="spellEnd"/>
            <w:r w:rsidRPr="00B6422E">
              <w:rPr>
                <w:rFonts w:ascii="Times New Roman" w:eastAsia="Times New Roman" w:hAnsi="Times New Roman" w:cs="Times New Roman"/>
                <w:w w:val="99"/>
              </w:rPr>
              <w:t xml:space="preserve"> с размером</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клипсы. Картридж</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позволяет осуществить</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более легкую загрузку</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клипсы в</w:t>
            </w:r>
            <w:r w:rsidRPr="00B6422E">
              <w:rPr>
                <w:rFonts w:ascii="Times New Roman" w:eastAsia="Times New Roman" w:hAnsi="Times New Roman" w:cs="Times New Roman"/>
                <w:lang w:val="kk-KZ"/>
              </w:rPr>
              <w:t xml:space="preserve"> </w:t>
            </w:r>
            <w:proofErr w:type="spellStart"/>
            <w:r w:rsidRPr="00B6422E">
              <w:rPr>
                <w:rFonts w:ascii="Times New Roman" w:eastAsia="Times New Roman" w:hAnsi="Times New Roman" w:cs="Times New Roman"/>
                <w:w w:val="99"/>
              </w:rPr>
              <w:t>клипонакладыватель</w:t>
            </w:r>
            <w:proofErr w:type="spellEnd"/>
            <w:r w:rsidRPr="00B6422E">
              <w:rPr>
                <w:rFonts w:ascii="Times New Roman" w:eastAsia="Times New Roman" w:hAnsi="Times New Roman" w:cs="Times New Roman"/>
                <w:w w:val="99"/>
              </w:rPr>
              <w:t>.</w:t>
            </w:r>
            <w:r w:rsidRPr="00B6422E">
              <w:rPr>
                <w:rFonts w:ascii="Times New Roman" w:eastAsia="Times New Roman" w:hAnsi="Times New Roman" w:cs="Times New Roman"/>
                <w:w w:val="99"/>
                <w:lang w:val="kk-KZ"/>
              </w:rPr>
              <w:t xml:space="preserve"> </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rPr>
            </w:pPr>
            <w:r w:rsidRPr="00B6422E">
              <w:rPr>
                <w:rFonts w:ascii="Times New Roman" w:hAnsi="Times New Roman" w:cs="Times New Roman"/>
                <w:color w:val="000000"/>
              </w:rPr>
              <w:t>200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12</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 xml:space="preserve">Клипсы </w:t>
            </w:r>
            <w:proofErr w:type="spellStart"/>
            <w:r w:rsidRPr="00B6422E">
              <w:rPr>
                <w:rFonts w:ascii="Times New Roman" w:eastAsia="Times New Roman" w:hAnsi="Times New Roman" w:cs="Times New Roman"/>
              </w:rPr>
              <w:t>гемостатические</w:t>
            </w:r>
            <w:proofErr w:type="spellEnd"/>
          </w:p>
          <w:p w:rsidR="001D6060" w:rsidRPr="00B6422E" w:rsidRDefault="001D6060" w:rsidP="00B6422E">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титановые</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хирургические,</w:t>
            </w:r>
          </w:p>
          <w:p w:rsidR="001D6060" w:rsidRPr="00B6422E" w:rsidRDefault="001D6060" w:rsidP="00D2684B">
            <w:pPr>
              <w:spacing w:after="0" w:line="240" w:lineRule="auto"/>
              <w:rPr>
                <w:rFonts w:ascii="Times New Roman" w:eastAsia="Times New Roman" w:hAnsi="Times New Roman" w:cs="Times New Roman"/>
              </w:rPr>
            </w:pPr>
            <w:r w:rsidRPr="00B6422E">
              <w:rPr>
                <w:rFonts w:ascii="Times New Roman" w:eastAsia="Times New Roman" w:hAnsi="Times New Roman" w:cs="Times New Roman"/>
              </w:rPr>
              <w:t>стерильные средние</w:t>
            </w:r>
            <w:r w:rsidRPr="00B6422E">
              <w:rPr>
                <w:rFonts w:ascii="Times New Roman" w:eastAsia="Times New Roman" w:hAnsi="Times New Roman" w:cs="Times New Roman"/>
                <w:lang w:val="kk-KZ"/>
              </w:rPr>
              <w:t xml:space="preserve"> </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w w:val="99"/>
              </w:rPr>
            </w:pPr>
            <w:r w:rsidRPr="00B6422E">
              <w:rPr>
                <w:rFonts w:ascii="Times New Roman" w:eastAsia="Times New Roman" w:hAnsi="Times New Roman" w:cs="Times New Roman"/>
                <w:w w:val="99"/>
              </w:rPr>
              <w:t xml:space="preserve">Клипсы </w:t>
            </w:r>
            <w:proofErr w:type="spellStart"/>
            <w:r w:rsidRPr="00B6422E">
              <w:rPr>
                <w:rFonts w:ascii="Times New Roman" w:eastAsia="Times New Roman" w:hAnsi="Times New Roman" w:cs="Times New Roman"/>
                <w:w w:val="99"/>
              </w:rPr>
              <w:t>гемостатические</w:t>
            </w:r>
            <w:proofErr w:type="spellEnd"/>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титановые хирургические</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размером: средний</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 xml:space="preserve">9шт в </w:t>
            </w:r>
            <w:proofErr w:type="spellStart"/>
            <w:r w:rsidRPr="00B6422E">
              <w:rPr>
                <w:rFonts w:ascii="Times New Roman" w:eastAsia="Times New Roman" w:hAnsi="Times New Roman" w:cs="Times New Roman"/>
                <w:w w:val="99"/>
              </w:rPr>
              <w:t>картрижде</w:t>
            </w:r>
            <w:proofErr w:type="spellEnd"/>
            <w:r w:rsidRPr="00B6422E">
              <w:rPr>
                <w:rFonts w:ascii="Times New Roman" w:eastAsia="Times New Roman" w:hAnsi="Times New Roman" w:cs="Times New Roman"/>
                <w:w w:val="99"/>
              </w:rPr>
              <w:t>. 20</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 xml:space="preserve">картриджей в упаковке. </w:t>
            </w:r>
            <w:r w:rsidRPr="00B6422E">
              <w:rPr>
                <w:rFonts w:ascii="Times New Roman" w:eastAsia="Times New Roman" w:hAnsi="Times New Roman" w:cs="Times New Roman"/>
                <w:w w:val="98"/>
              </w:rPr>
              <w:t>Клипсы используются</w:t>
            </w:r>
            <w:r w:rsidRPr="00B6422E">
              <w:rPr>
                <w:rFonts w:ascii="Times New Roman" w:eastAsia="Times New Roman" w:hAnsi="Times New Roman" w:cs="Times New Roman"/>
                <w:w w:val="98"/>
                <w:lang w:val="kk-KZ"/>
              </w:rPr>
              <w:t xml:space="preserve"> </w:t>
            </w:r>
            <w:r w:rsidRPr="00B6422E">
              <w:rPr>
                <w:rFonts w:ascii="Times New Roman" w:eastAsia="Times New Roman" w:hAnsi="Times New Roman" w:cs="Times New Roman"/>
                <w:w w:val="99"/>
              </w:rPr>
              <w:t xml:space="preserve">для механической. </w:t>
            </w:r>
            <w:r w:rsidRPr="00B6422E">
              <w:rPr>
                <w:rFonts w:ascii="Times New Roman" w:eastAsia="Times New Roman" w:hAnsi="Times New Roman" w:cs="Times New Roman"/>
                <w:w w:val="97"/>
              </w:rPr>
              <w:t>Окклюзии</w:t>
            </w:r>
            <w:r w:rsidRPr="00B6422E">
              <w:rPr>
                <w:rFonts w:ascii="Times New Roman" w:eastAsia="Times New Roman" w:hAnsi="Times New Roman" w:cs="Times New Roman"/>
                <w:w w:val="97"/>
                <w:lang w:val="kk-KZ"/>
              </w:rPr>
              <w:t xml:space="preserve"> </w:t>
            </w:r>
            <w:r w:rsidRPr="00B6422E">
              <w:rPr>
                <w:rFonts w:ascii="Times New Roman" w:eastAsia="Times New Roman" w:hAnsi="Times New Roman" w:cs="Times New Roman"/>
              </w:rPr>
              <w:t>сосудов(сшивания)</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 xml:space="preserve">Данные </w:t>
            </w:r>
            <w:proofErr w:type="spellStart"/>
            <w:r w:rsidRPr="00B6422E">
              <w:rPr>
                <w:rFonts w:ascii="Times New Roman" w:eastAsia="Times New Roman" w:hAnsi="Times New Roman" w:cs="Times New Roman"/>
                <w:w w:val="99"/>
              </w:rPr>
              <w:t>гемостатические</w:t>
            </w:r>
            <w:proofErr w:type="spellEnd"/>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клипсы из титана</w:t>
            </w:r>
            <w:r w:rsidRPr="00B6422E">
              <w:rPr>
                <w:rFonts w:ascii="Times New Roman" w:eastAsia="Times New Roman" w:hAnsi="Times New Roman" w:cs="Times New Roman"/>
                <w:w w:val="99"/>
              </w:rPr>
              <w:t xml:space="preserve"> разработаны специально</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для обеспечения полного и атравматического</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пережима сосудов и</w:t>
            </w:r>
            <w:r w:rsidRPr="00B6422E">
              <w:rPr>
                <w:rFonts w:ascii="Times New Roman" w:eastAsia="Times New Roman" w:hAnsi="Times New Roman" w:cs="Times New Roman"/>
                <w:w w:val="99"/>
              </w:rPr>
              <w:t xml:space="preserve"> гарантируют наилучшее</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удержание клипсы после</w:t>
            </w:r>
            <w:r w:rsidRPr="00B6422E">
              <w:rPr>
                <w:rFonts w:ascii="Times New Roman" w:eastAsia="Times New Roman" w:hAnsi="Times New Roman" w:cs="Times New Roman"/>
                <w:w w:val="99"/>
              </w:rPr>
              <w:t xml:space="preserve"> </w:t>
            </w:r>
            <w:r w:rsidRPr="00B6422E">
              <w:rPr>
                <w:rFonts w:ascii="Times New Roman" w:eastAsia="Times New Roman" w:hAnsi="Times New Roman" w:cs="Times New Roman"/>
              </w:rPr>
              <w:t>наложения. Клипсы</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 xml:space="preserve">устанавливаются на </w:t>
            </w:r>
            <w:r w:rsidRPr="00B6422E">
              <w:rPr>
                <w:rFonts w:ascii="Times New Roman" w:eastAsia="Times New Roman" w:hAnsi="Times New Roman" w:cs="Times New Roman"/>
              </w:rPr>
              <w:t>поликарбонатный</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w w:val="99"/>
              </w:rPr>
              <w:t xml:space="preserve">картридж </w:t>
            </w:r>
            <w:proofErr w:type="spellStart"/>
            <w:r w:rsidRPr="00B6422E">
              <w:rPr>
                <w:rFonts w:ascii="Times New Roman" w:eastAsia="Times New Roman" w:hAnsi="Times New Roman" w:cs="Times New Roman"/>
                <w:w w:val="99"/>
              </w:rPr>
              <w:t>Картридж</w:t>
            </w:r>
            <w:proofErr w:type="spellEnd"/>
            <w:r w:rsidRPr="00B6422E">
              <w:rPr>
                <w:rFonts w:ascii="Times New Roman" w:eastAsia="Times New Roman" w:hAnsi="Times New Roman" w:cs="Times New Roman"/>
                <w:w w:val="99"/>
              </w:rPr>
              <w:t xml:space="preserve"> имеет </w:t>
            </w:r>
            <w:r w:rsidRPr="00B6422E">
              <w:rPr>
                <w:rFonts w:ascii="Times New Roman" w:eastAsia="Times New Roman" w:hAnsi="Times New Roman" w:cs="Times New Roman"/>
                <w:w w:val="98"/>
              </w:rPr>
              <w:t>цветовой код в</w:t>
            </w:r>
            <w:r w:rsidRPr="00B6422E">
              <w:rPr>
                <w:rFonts w:ascii="Times New Roman" w:eastAsia="Times New Roman" w:hAnsi="Times New Roman" w:cs="Times New Roman"/>
                <w:w w:val="98"/>
                <w:lang w:val="kk-KZ"/>
              </w:rPr>
              <w:t xml:space="preserve"> </w:t>
            </w:r>
            <w:proofErr w:type="spellStart"/>
            <w:r w:rsidRPr="00B6422E">
              <w:rPr>
                <w:rFonts w:ascii="Times New Roman" w:eastAsia="Times New Roman" w:hAnsi="Times New Roman" w:cs="Times New Roman"/>
                <w:w w:val="99"/>
              </w:rPr>
              <w:t>соответстви</w:t>
            </w:r>
            <w:proofErr w:type="spellEnd"/>
            <w:r w:rsidRPr="00B6422E">
              <w:rPr>
                <w:rFonts w:ascii="Times New Roman" w:eastAsia="Times New Roman" w:hAnsi="Times New Roman" w:cs="Times New Roman"/>
                <w:w w:val="99"/>
              </w:rPr>
              <w:t xml:space="preserve"> с размером</w:t>
            </w:r>
            <w:r w:rsidR="00A06ADB" w:rsidRPr="00A06ADB">
              <w:rPr>
                <w:rFonts w:ascii="Times New Roman" w:eastAsia="Times New Roman" w:hAnsi="Times New Roman" w:cs="Times New Roman"/>
                <w:w w:val="99"/>
              </w:rPr>
              <w:t xml:space="preserve"> </w:t>
            </w:r>
            <w:r w:rsidRPr="00B6422E">
              <w:rPr>
                <w:rFonts w:ascii="Times New Roman" w:eastAsia="Times New Roman" w:hAnsi="Times New Roman" w:cs="Times New Roman"/>
                <w:w w:val="99"/>
              </w:rPr>
              <w:t>клипсы. Картридж</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w w:val="99"/>
              </w:rPr>
              <w:t>позволяет осуществить более легкую загрузку</w:t>
            </w:r>
            <w:r w:rsidRPr="00B6422E">
              <w:rPr>
                <w:rFonts w:ascii="Times New Roman" w:eastAsia="Times New Roman" w:hAnsi="Times New Roman" w:cs="Times New Roman"/>
                <w:w w:val="99"/>
                <w:lang w:val="kk-KZ"/>
              </w:rPr>
              <w:t xml:space="preserve"> </w:t>
            </w:r>
            <w:r w:rsidRPr="00B6422E">
              <w:rPr>
                <w:rFonts w:ascii="Times New Roman" w:eastAsia="Times New Roman" w:hAnsi="Times New Roman" w:cs="Times New Roman"/>
              </w:rPr>
              <w:t>клипсы в</w:t>
            </w:r>
            <w:r w:rsidRPr="00B6422E">
              <w:rPr>
                <w:rFonts w:ascii="Times New Roman" w:eastAsia="Times New Roman" w:hAnsi="Times New Roman" w:cs="Times New Roman"/>
                <w:w w:val="99"/>
              </w:rPr>
              <w:t xml:space="preserve"> </w:t>
            </w:r>
            <w:proofErr w:type="spellStart"/>
            <w:r w:rsidRPr="00B6422E">
              <w:rPr>
                <w:rFonts w:ascii="Times New Roman" w:eastAsia="Times New Roman" w:hAnsi="Times New Roman" w:cs="Times New Roman"/>
                <w:w w:val="99"/>
              </w:rPr>
              <w:t>клипонакладыватель</w:t>
            </w:r>
            <w:proofErr w:type="spellEnd"/>
            <w:r w:rsidRPr="00B6422E">
              <w:rPr>
                <w:rFonts w:ascii="Times New Roman" w:eastAsia="Times New Roman" w:hAnsi="Times New Roman" w:cs="Times New Roman"/>
                <w:w w:val="99"/>
              </w:rPr>
              <w:t>.</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200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13</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rPr>
            </w:pPr>
            <w:proofErr w:type="spellStart"/>
            <w:r w:rsidRPr="00B6422E">
              <w:rPr>
                <w:rFonts w:ascii="Times New Roman" w:eastAsia="Times New Roman" w:hAnsi="Times New Roman" w:cs="Times New Roman"/>
              </w:rPr>
              <w:t>Проволка</w:t>
            </w:r>
            <w:proofErr w:type="spellEnd"/>
          </w:p>
          <w:p w:rsidR="001D6060" w:rsidRPr="00B6422E" w:rsidRDefault="001D6060" w:rsidP="00B6422E">
            <w:pPr>
              <w:spacing w:after="0" w:line="240" w:lineRule="auto"/>
              <w:ind w:left="100"/>
              <w:rPr>
                <w:rFonts w:ascii="Times New Roman" w:eastAsia="Times New Roman" w:hAnsi="Times New Roman" w:cs="Times New Roman"/>
              </w:rPr>
            </w:pP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r w:rsidRPr="00B6422E">
              <w:rPr>
                <w:rFonts w:ascii="Times New Roman" w:eastAsia="Times New Roman" w:hAnsi="Times New Roman" w:cs="Times New Roman"/>
              </w:rPr>
              <w:t>Набор на основе</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 xml:space="preserve">стальной нержавеющей </w:t>
            </w:r>
            <w:proofErr w:type="spellStart"/>
            <w:r w:rsidRPr="00B6422E">
              <w:rPr>
                <w:rFonts w:ascii="Times New Roman" w:eastAsia="Times New Roman" w:hAnsi="Times New Roman" w:cs="Times New Roman"/>
              </w:rPr>
              <w:t>монопроволоки</w:t>
            </w:r>
            <w:proofErr w:type="spellEnd"/>
            <w:r w:rsidRPr="00B6422E">
              <w:rPr>
                <w:rFonts w:ascii="Times New Roman" w:eastAsia="Times New Roman" w:hAnsi="Times New Roman" w:cs="Times New Roman"/>
              </w:rPr>
              <w:t xml:space="preserve"> с</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прикрепленной фиксированной иглой.</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В</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блистере 4 отрезка по 45 см, игла 1/2 колющая</w:t>
            </w:r>
            <w:r w:rsidRPr="00B6422E">
              <w:rPr>
                <w:rFonts w:ascii="Times New Roman" w:eastAsia="Times New Roman" w:hAnsi="Times New Roman" w:cs="Times New Roman"/>
                <w:lang w:val="kk-KZ"/>
              </w:rPr>
              <w:t xml:space="preserve"> </w:t>
            </w:r>
            <w:r w:rsidRPr="00B6422E">
              <w:rPr>
                <w:rFonts w:ascii="Times New Roman" w:eastAsia="Times New Roman" w:hAnsi="Times New Roman" w:cs="Times New Roman"/>
              </w:rPr>
              <w:t>48мм</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упаковка</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lang w:val="kk-KZ"/>
              </w:rPr>
            </w:pPr>
            <w:r w:rsidRPr="00B6422E">
              <w:rPr>
                <w:rFonts w:ascii="Times New Roman" w:hAnsi="Times New Roman" w:cs="Times New Roman"/>
                <w:lang w:val="kk-KZ"/>
              </w:rPr>
              <w:t>14</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(0) 90см 40мм кол. метр.3,5</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(0) 90см 40мм кол. метр.3,5</w:t>
            </w:r>
          </w:p>
        </w:tc>
        <w:tc>
          <w:tcPr>
            <w:tcW w:w="993" w:type="dxa"/>
            <w:shd w:val="clear" w:color="000000" w:fill="FFFFFF"/>
          </w:tcPr>
          <w:p w:rsidR="001D6060"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480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lang w:val="kk-KZ"/>
              </w:rPr>
            </w:pPr>
            <w:r w:rsidRPr="00B6422E">
              <w:rPr>
                <w:rFonts w:ascii="Times New Roman" w:hAnsi="Times New Roman" w:cs="Times New Roman"/>
                <w:lang w:val="kk-KZ"/>
              </w:rPr>
              <w:t>15</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(2/0) 75см 40мм кол. метр 3</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(2/0) 75см 40мм кол. метр 3</w:t>
            </w:r>
          </w:p>
        </w:tc>
        <w:tc>
          <w:tcPr>
            <w:tcW w:w="993" w:type="dxa"/>
            <w:shd w:val="clear" w:color="000000" w:fill="FFFFFF"/>
          </w:tcPr>
          <w:p w:rsidR="001D6060"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w:t>
            </w:r>
            <w:r w:rsidR="001D6060" w:rsidRPr="00B6422E">
              <w:rPr>
                <w:rFonts w:ascii="Times New Roman" w:hAnsi="Times New Roman" w:cs="Times New Roman"/>
                <w:color w:val="000000"/>
                <w:lang w:val="kk-KZ"/>
              </w:rPr>
              <w:t>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240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16</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(3/0) 75см 26мм кол.  метр.2</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eastAsia="Times New Roman" w:hAnsi="Times New Roman" w:cs="Times New Roman"/>
              </w:rPr>
              <w:t>Викрил</w:t>
            </w:r>
            <w:proofErr w:type="spellEnd"/>
            <w:r w:rsidRPr="00B6422E">
              <w:rPr>
                <w:rFonts w:ascii="Times New Roman" w:eastAsia="Times New Roman" w:hAnsi="Times New Roman" w:cs="Times New Roman"/>
              </w:rPr>
              <w:t xml:space="preserve"> </w:t>
            </w:r>
            <w:proofErr w:type="spellStart"/>
            <w:r w:rsidRPr="00B6422E">
              <w:rPr>
                <w:rFonts w:ascii="Times New Roman" w:eastAsia="Times New Roman" w:hAnsi="Times New Roman" w:cs="Times New Roman"/>
              </w:rPr>
              <w:t>фиол</w:t>
            </w:r>
            <w:proofErr w:type="spellEnd"/>
            <w:r w:rsidRPr="00B6422E">
              <w:rPr>
                <w:rFonts w:ascii="Times New Roman" w:eastAsia="Times New Roman" w:hAnsi="Times New Roman" w:cs="Times New Roman"/>
              </w:rPr>
              <w:t xml:space="preserve"> (3/0) 75см 26мм кол.  метр.2</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360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17</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proofErr w:type="spellStart"/>
            <w:r w:rsidRPr="00B6422E">
              <w:rPr>
                <w:rFonts w:ascii="Times New Roman" w:eastAsia="Times New Roman" w:hAnsi="Times New Roman" w:cs="Times New Roman"/>
              </w:rPr>
              <w:t>Этибонд</w:t>
            </w:r>
            <w:proofErr w:type="spellEnd"/>
            <w:r w:rsidRPr="00B6422E">
              <w:rPr>
                <w:rFonts w:ascii="Times New Roman" w:eastAsia="Times New Roman" w:hAnsi="Times New Roman" w:cs="Times New Roman"/>
              </w:rPr>
              <w:t xml:space="preserve"> (2/0) 90см 26мм  две иглы кол. метр.3</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eastAsia="Times New Roman" w:hAnsi="Times New Roman" w:cs="Times New Roman"/>
              </w:rPr>
              <w:t>Этибонд</w:t>
            </w:r>
            <w:proofErr w:type="spellEnd"/>
            <w:r w:rsidRPr="00B6422E">
              <w:rPr>
                <w:rFonts w:ascii="Times New Roman" w:eastAsia="Times New Roman" w:hAnsi="Times New Roman" w:cs="Times New Roman"/>
              </w:rPr>
              <w:t xml:space="preserve"> (2/0) 90см 26мм две иглы кол. метр.3</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360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18</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 xml:space="preserve">Абсорбирующая повязка </w:t>
            </w:r>
          </w:p>
        </w:tc>
        <w:tc>
          <w:tcPr>
            <w:tcW w:w="9639" w:type="dxa"/>
            <w:shd w:val="clear" w:color="000000" w:fill="FFFFFF"/>
            <w:tcMar>
              <w:top w:w="17" w:type="dxa"/>
              <w:left w:w="17" w:type="dxa"/>
              <w:bottom w:w="0" w:type="dxa"/>
              <w:right w:w="17" w:type="dxa"/>
            </w:tcMar>
          </w:tcPr>
          <w:p w:rsidR="001D6060" w:rsidRPr="00B6422E" w:rsidRDefault="00A06ADB" w:rsidP="00A443F0">
            <w:pPr>
              <w:spacing w:after="0" w:line="240" w:lineRule="auto"/>
              <w:ind w:left="80"/>
              <w:jc w:val="both"/>
              <w:rPr>
                <w:rFonts w:ascii="Times New Roman" w:eastAsia="Times New Roman" w:hAnsi="Times New Roman" w:cs="Times New Roman"/>
              </w:rPr>
            </w:pPr>
            <w:r>
              <w:rPr>
                <w:rFonts w:ascii="Times New Roman" w:eastAsia="Times New Roman" w:hAnsi="Times New Roman" w:cs="Times New Roman"/>
              </w:rPr>
              <w:t>Раневая повязка</w:t>
            </w:r>
            <w:r w:rsidR="001D6060" w:rsidRPr="00B6422E">
              <w:rPr>
                <w:rFonts w:ascii="Times New Roman" w:eastAsia="Times New Roman" w:hAnsi="Times New Roman" w:cs="Times New Roman"/>
              </w:rPr>
              <w:t xml:space="preserve"> 10 X 35см,   прокладка 5 х 30,4 см</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1000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lastRenderedPageBreak/>
              <w:t>19</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Клапаны сердца</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искусственные</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биологические,</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аортальные и</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митральные</w:t>
            </w:r>
          </w:p>
          <w:p w:rsidR="001D6060" w:rsidRPr="00B6422E" w:rsidRDefault="001D6060" w:rsidP="00B6422E">
            <w:pPr>
              <w:spacing w:after="0" w:line="240" w:lineRule="auto"/>
              <w:ind w:left="100"/>
              <w:rPr>
                <w:rFonts w:ascii="Times New Roman" w:eastAsia="Times New Roman" w:hAnsi="Times New Roman" w:cs="Times New Roman"/>
              </w:rPr>
            </w:pP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w w:val="99"/>
              </w:rPr>
              <w:t xml:space="preserve">Каркасный биологический </w:t>
            </w:r>
            <w:r w:rsidRPr="00B6422E">
              <w:rPr>
                <w:rFonts w:ascii="Times New Roman" w:eastAsia="Times New Roman" w:hAnsi="Times New Roman" w:cs="Times New Roman"/>
              </w:rPr>
              <w:t xml:space="preserve">клапан, три отдельные </w:t>
            </w:r>
            <w:proofErr w:type="spellStart"/>
            <w:r w:rsidRPr="00B6422E">
              <w:rPr>
                <w:rFonts w:ascii="Times New Roman" w:eastAsia="Times New Roman" w:hAnsi="Times New Roman" w:cs="Times New Roman"/>
              </w:rPr>
              <w:t>свинные</w:t>
            </w:r>
            <w:proofErr w:type="spellEnd"/>
            <w:r w:rsidRPr="00B6422E">
              <w:rPr>
                <w:rFonts w:ascii="Times New Roman" w:eastAsia="Times New Roman" w:hAnsi="Times New Roman" w:cs="Times New Roman"/>
              </w:rPr>
              <w:t xml:space="preserve"> клапанные створки тщательно подобраны для лучшего сопоставления и уменьшения нагрузки. Край выходного отдела покрыт перикардиальным листом, уменьшающим риск трения при контакте</w:t>
            </w:r>
            <w:r w:rsidR="00A06ADB">
              <w:rPr>
                <w:rFonts w:ascii="Times New Roman" w:eastAsia="Times New Roman" w:hAnsi="Times New Roman" w:cs="Times New Roman"/>
                <w:lang w:val="kk-KZ"/>
              </w:rPr>
              <w:t xml:space="preserve"> </w:t>
            </w:r>
            <w:r w:rsidR="00A06ADB">
              <w:rPr>
                <w:rFonts w:ascii="Times New Roman" w:eastAsia="Times New Roman" w:hAnsi="Times New Roman" w:cs="Times New Roman"/>
              </w:rPr>
              <w:t>"</w:t>
            </w:r>
            <w:r w:rsidRPr="00B6422E">
              <w:rPr>
                <w:rFonts w:ascii="Times New Roman" w:eastAsia="Times New Roman" w:hAnsi="Times New Roman" w:cs="Times New Roman"/>
              </w:rPr>
              <w:t xml:space="preserve">ткань-ткань". Каркас уменьшает нагрузку на створку, легко адаптируется к форме клапанного кольца, облегчает наложение узлов, </w:t>
            </w:r>
            <w:proofErr w:type="spellStart"/>
            <w:r w:rsidRPr="00B6422E">
              <w:rPr>
                <w:rFonts w:ascii="Times New Roman" w:eastAsia="Times New Roman" w:hAnsi="Times New Roman" w:cs="Times New Roman"/>
              </w:rPr>
              <w:t>востанавливает</w:t>
            </w:r>
            <w:proofErr w:type="spellEnd"/>
            <w:r w:rsidRPr="00B6422E">
              <w:rPr>
                <w:rFonts w:ascii="Times New Roman" w:eastAsia="Times New Roman" w:hAnsi="Times New Roman" w:cs="Times New Roman"/>
              </w:rPr>
              <w:t xml:space="preserve"> исходную форму после деформирования. Низкий профиль клапана гарантирует оптимальное положение по отношению к устьям коронарных артерий. Низкая высота клапана и держателя облегчает проведение </w:t>
            </w:r>
            <w:proofErr w:type="spellStart"/>
            <w:r w:rsidRPr="00B6422E">
              <w:rPr>
                <w:rFonts w:ascii="Times New Roman" w:eastAsia="Times New Roman" w:hAnsi="Times New Roman" w:cs="Times New Roman"/>
              </w:rPr>
              <w:t>иминиинивазивой</w:t>
            </w:r>
            <w:proofErr w:type="spellEnd"/>
            <w:r w:rsidRPr="00B6422E">
              <w:rPr>
                <w:rFonts w:ascii="Times New Roman" w:eastAsia="Times New Roman" w:hAnsi="Times New Roman" w:cs="Times New Roman"/>
              </w:rPr>
              <w:t xml:space="preserve"> операции. Короткое время перед имплантацией (2*10сек) 21,23,25,27,29,31,33</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7</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20</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Клапаны сердца искусственные механические митральные,</w:t>
            </w:r>
          </w:p>
          <w:p w:rsidR="001D6060" w:rsidRPr="00B6422E" w:rsidRDefault="001D6060" w:rsidP="00A06ADB">
            <w:pPr>
              <w:spacing w:after="0" w:line="240" w:lineRule="auto"/>
              <w:ind w:left="100"/>
              <w:rPr>
                <w:rFonts w:ascii="Times New Roman" w:eastAsia="Times New Roman" w:hAnsi="Times New Roman" w:cs="Times New Roman"/>
                <w:lang w:val="en-US"/>
              </w:rPr>
            </w:pPr>
            <w:r w:rsidRPr="00B6422E">
              <w:rPr>
                <w:rFonts w:ascii="Times New Roman" w:eastAsia="Times New Roman" w:hAnsi="Times New Roman" w:cs="Times New Roman"/>
              </w:rPr>
              <w:t>вращающиеся</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w w:val="99"/>
              </w:rPr>
            </w:pPr>
            <w:r w:rsidRPr="00B6422E">
              <w:rPr>
                <w:rFonts w:ascii="Times New Roman" w:eastAsia="Times New Roman" w:hAnsi="Times New Roman" w:cs="Times New Roman"/>
                <w:w w:val="99"/>
              </w:rPr>
              <w:t xml:space="preserve">Кольцо клапана и створки </w:t>
            </w:r>
            <w:r w:rsidRPr="00B6422E">
              <w:rPr>
                <w:rFonts w:ascii="Times New Roman" w:eastAsia="Times New Roman" w:hAnsi="Times New Roman" w:cs="Times New Roman"/>
                <w:w w:val="98"/>
              </w:rPr>
              <w:t>изготовлены из</w:t>
            </w:r>
            <w:r w:rsidRPr="00B6422E">
              <w:rPr>
                <w:rFonts w:ascii="Times New Roman" w:eastAsia="Times New Roman" w:hAnsi="Times New Roman" w:cs="Times New Roman"/>
                <w:w w:val="99"/>
              </w:rPr>
              <w:t xml:space="preserve"> пиролитического </w:t>
            </w:r>
            <w:r w:rsidRPr="00B6422E">
              <w:rPr>
                <w:rFonts w:ascii="Times New Roman" w:eastAsia="Times New Roman" w:hAnsi="Times New Roman" w:cs="Times New Roman"/>
              </w:rPr>
              <w:t>углерода, обладающего</w:t>
            </w:r>
            <w:r w:rsidRPr="00B6422E">
              <w:rPr>
                <w:rFonts w:ascii="Times New Roman" w:eastAsia="Times New Roman" w:hAnsi="Times New Roman" w:cs="Times New Roman"/>
                <w:w w:val="99"/>
              </w:rPr>
              <w:t xml:space="preserve"> исключительной</w:t>
            </w:r>
          </w:p>
          <w:p w:rsidR="001D6060" w:rsidRPr="00B6422E" w:rsidRDefault="001D6060" w:rsidP="00A443F0">
            <w:pPr>
              <w:spacing w:after="0" w:line="240" w:lineRule="auto"/>
              <w:jc w:val="both"/>
              <w:rPr>
                <w:rFonts w:ascii="Times New Roman" w:eastAsia="Times New Roman" w:hAnsi="Times New Roman" w:cs="Times New Roman"/>
              </w:rPr>
            </w:pPr>
            <w:proofErr w:type="spellStart"/>
            <w:r w:rsidRPr="00B6422E">
              <w:rPr>
                <w:rFonts w:ascii="Times New Roman" w:eastAsia="Times New Roman" w:hAnsi="Times New Roman" w:cs="Times New Roman"/>
              </w:rPr>
              <w:t>прочьностью</w:t>
            </w:r>
            <w:proofErr w:type="spellEnd"/>
            <w:r w:rsidRPr="00B6422E">
              <w:rPr>
                <w:rFonts w:ascii="Times New Roman" w:eastAsia="Times New Roman" w:hAnsi="Times New Roman" w:cs="Times New Roman"/>
              </w:rPr>
              <w:t xml:space="preserve"> и низкой </w:t>
            </w:r>
            <w:proofErr w:type="spellStart"/>
            <w:r w:rsidRPr="00B6422E">
              <w:rPr>
                <w:rFonts w:ascii="Times New Roman" w:eastAsia="Times New Roman" w:hAnsi="Times New Roman" w:cs="Times New Roman"/>
              </w:rPr>
              <w:t>тромбогенностью</w:t>
            </w:r>
            <w:proofErr w:type="spellEnd"/>
            <w:r w:rsidRPr="00B6422E">
              <w:rPr>
                <w:rFonts w:ascii="Times New Roman" w:eastAsia="Times New Roman" w:hAnsi="Times New Roman" w:cs="Times New Roman"/>
              </w:rPr>
              <w:t>.</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21</w:t>
            </w:r>
          </w:p>
        </w:tc>
        <w:tc>
          <w:tcPr>
            <w:tcW w:w="2895" w:type="dxa"/>
            <w:shd w:val="clear" w:color="000000" w:fill="FFFFFF"/>
            <w:tcMar>
              <w:top w:w="17" w:type="dxa"/>
              <w:left w:w="17" w:type="dxa"/>
              <w:bottom w:w="0" w:type="dxa"/>
              <w:right w:w="17" w:type="dxa"/>
            </w:tcMar>
          </w:tcPr>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Клапаны сердца</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искусственные</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механические,</w:t>
            </w:r>
          </w:p>
          <w:p w:rsidR="001D6060" w:rsidRPr="00B6422E" w:rsidRDefault="001D6060"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аортальные</w:t>
            </w:r>
          </w:p>
          <w:p w:rsidR="001D6060" w:rsidRPr="00A06ADB" w:rsidRDefault="00D2684B" w:rsidP="00A06ADB">
            <w:pPr>
              <w:spacing w:after="0" w:line="240" w:lineRule="auto"/>
              <w:ind w:left="100"/>
              <w:rPr>
                <w:rFonts w:ascii="Times New Roman" w:eastAsia="Times New Roman" w:hAnsi="Times New Roman" w:cs="Times New Roman"/>
              </w:rPr>
            </w:pPr>
            <w:r>
              <w:rPr>
                <w:rFonts w:ascii="Times New Roman" w:eastAsia="Times New Roman" w:hAnsi="Times New Roman" w:cs="Times New Roman"/>
              </w:rPr>
              <w:t>вращающиеся</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jc w:val="both"/>
              <w:rPr>
                <w:rFonts w:ascii="Times New Roman" w:eastAsia="Times New Roman" w:hAnsi="Times New Roman" w:cs="Times New Roman"/>
                <w:w w:val="99"/>
              </w:rPr>
            </w:pPr>
            <w:r w:rsidRPr="00B6422E">
              <w:rPr>
                <w:rFonts w:ascii="Times New Roman" w:eastAsia="Times New Roman" w:hAnsi="Times New Roman" w:cs="Times New Roman"/>
                <w:w w:val="99"/>
              </w:rPr>
              <w:t xml:space="preserve">Открытие створок на 85 ° </w:t>
            </w:r>
            <w:r w:rsidRPr="00B6422E">
              <w:rPr>
                <w:rFonts w:ascii="Times New Roman" w:eastAsia="Times New Roman" w:hAnsi="Times New Roman" w:cs="Times New Roman"/>
              </w:rPr>
              <w:t>улучшает ламинарный</w:t>
            </w:r>
            <w:r w:rsidRPr="00B6422E">
              <w:rPr>
                <w:rFonts w:ascii="Times New Roman" w:eastAsia="Times New Roman" w:hAnsi="Times New Roman" w:cs="Times New Roman"/>
                <w:w w:val="99"/>
              </w:rPr>
              <w:t xml:space="preserve"> поток и уменьшает</w:t>
            </w:r>
          </w:p>
          <w:p w:rsidR="001D6060" w:rsidRPr="00B6422E" w:rsidRDefault="001D6060" w:rsidP="00A443F0">
            <w:pPr>
              <w:spacing w:after="0" w:line="240" w:lineRule="auto"/>
              <w:jc w:val="both"/>
              <w:rPr>
                <w:rFonts w:ascii="Times New Roman" w:eastAsia="Times New Roman" w:hAnsi="Times New Roman" w:cs="Times New Roman"/>
                <w:w w:val="98"/>
              </w:rPr>
            </w:pPr>
            <w:r w:rsidRPr="00B6422E">
              <w:rPr>
                <w:rFonts w:ascii="Times New Roman" w:eastAsia="Times New Roman" w:hAnsi="Times New Roman" w:cs="Times New Roman"/>
                <w:w w:val="98"/>
              </w:rPr>
              <w:t xml:space="preserve">турбулентность. </w:t>
            </w:r>
            <w:r w:rsidRPr="00B6422E">
              <w:rPr>
                <w:rFonts w:ascii="Times New Roman" w:eastAsia="Times New Roman" w:hAnsi="Times New Roman" w:cs="Times New Roman"/>
                <w:w w:val="99"/>
              </w:rPr>
              <w:t>Механизм вращения</w:t>
            </w:r>
            <w:r w:rsidRPr="00B6422E">
              <w:rPr>
                <w:rFonts w:ascii="Times New Roman" w:eastAsia="Times New Roman" w:hAnsi="Times New Roman" w:cs="Times New Roman"/>
                <w:w w:val="98"/>
              </w:rPr>
              <w:t xml:space="preserve"> </w:t>
            </w:r>
            <w:r w:rsidRPr="00B6422E">
              <w:rPr>
                <w:rFonts w:ascii="Times New Roman" w:eastAsia="Times New Roman" w:hAnsi="Times New Roman" w:cs="Times New Roman"/>
              </w:rPr>
              <w:t>клапана облегчает</w:t>
            </w:r>
            <w:r w:rsidRPr="00B6422E">
              <w:rPr>
                <w:rFonts w:ascii="Times New Roman" w:eastAsia="Times New Roman" w:hAnsi="Times New Roman" w:cs="Times New Roman"/>
                <w:w w:val="98"/>
              </w:rPr>
              <w:t xml:space="preserve"> </w:t>
            </w:r>
            <w:proofErr w:type="spellStart"/>
            <w:r w:rsidRPr="00B6422E">
              <w:rPr>
                <w:rFonts w:ascii="Times New Roman" w:eastAsia="Times New Roman" w:hAnsi="Times New Roman" w:cs="Times New Roman"/>
              </w:rPr>
              <w:t>интраоперационное</w:t>
            </w:r>
            <w:proofErr w:type="spellEnd"/>
            <w:r w:rsidRPr="00B6422E">
              <w:rPr>
                <w:rFonts w:ascii="Times New Roman" w:eastAsia="Times New Roman" w:hAnsi="Times New Roman" w:cs="Times New Roman"/>
                <w:w w:val="98"/>
              </w:rPr>
              <w:t xml:space="preserve"> </w:t>
            </w:r>
            <w:r w:rsidRPr="00B6422E">
              <w:rPr>
                <w:rFonts w:ascii="Times New Roman" w:eastAsia="Times New Roman" w:hAnsi="Times New Roman" w:cs="Times New Roman"/>
              </w:rPr>
              <w:t>позиционирование</w:t>
            </w:r>
          </w:p>
          <w:p w:rsidR="001D6060" w:rsidRPr="00B6422E" w:rsidRDefault="001D6060" w:rsidP="00A443F0">
            <w:pPr>
              <w:spacing w:after="0" w:line="240" w:lineRule="auto"/>
              <w:jc w:val="both"/>
              <w:rPr>
                <w:rFonts w:ascii="Times New Roman" w:eastAsia="Times New Roman" w:hAnsi="Times New Roman" w:cs="Times New Roman"/>
                <w:w w:val="98"/>
              </w:rPr>
            </w:pPr>
            <w:r w:rsidRPr="00B6422E">
              <w:rPr>
                <w:rFonts w:ascii="Times New Roman" w:eastAsia="Times New Roman" w:hAnsi="Times New Roman" w:cs="Times New Roman"/>
                <w:w w:val="98"/>
              </w:rPr>
              <w:t xml:space="preserve">клапана. Возможность </w:t>
            </w:r>
            <w:r w:rsidRPr="00B6422E">
              <w:rPr>
                <w:rFonts w:ascii="Times New Roman" w:eastAsia="Times New Roman" w:hAnsi="Times New Roman" w:cs="Times New Roman"/>
                <w:w w:val="99"/>
              </w:rPr>
              <w:t>проведения МРТ-</w:t>
            </w:r>
            <w:r w:rsidRPr="00B6422E">
              <w:rPr>
                <w:rFonts w:ascii="Times New Roman" w:eastAsia="Times New Roman" w:hAnsi="Times New Roman" w:cs="Times New Roman"/>
                <w:w w:val="98"/>
              </w:rPr>
              <w:t xml:space="preserve"> </w:t>
            </w:r>
            <w:r w:rsidRPr="00B6422E">
              <w:rPr>
                <w:rFonts w:ascii="Times New Roman" w:eastAsia="Times New Roman" w:hAnsi="Times New Roman" w:cs="Times New Roman"/>
                <w:w w:val="99"/>
              </w:rPr>
              <w:t>исследований у пациентов</w:t>
            </w:r>
            <w:r w:rsidRPr="00B6422E">
              <w:rPr>
                <w:rFonts w:ascii="Times New Roman" w:eastAsia="Times New Roman" w:hAnsi="Times New Roman" w:cs="Times New Roman"/>
                <w:w w:val="98"/>
              </w:rPr>
              <w:t xml:space="preserve"> </w:t>
            </w:r>
            <w:r w:rsidRPr="00B6422E">
              <w:rPr>
                <w:rFonts w:ascii="Times New Roman" w:eastAsia="Times New Roman" w:hAnsi="Times New Roman" w:cs="Times New Roman"/>
              </w:rPr>
              <w:t>с имплантированными</w:t>
            </w:r>
          </w:p>
          <w:p w:rsidR="001D6060" w:rsidRPr="00B6422E" w:rsidRDefault="001D6060"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 xml:space="preserve">механическими клапанами 21,23,25,27, 29, </w:t>
            </w:r>
            <w:r w:rsidRPr="00B6422E">
              <w:rPr>
                <w:rFonts w:ascii="Times New Roman" w:eastAsia="Times New Roman" w:hAnsi="Times New Roman" w:cs="Times New Roman"/>
                <w:w w:val="99"/>
              </w:rPr>
              <w:t>31, 33</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5</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22</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r w:rsidRPr="00B6422E">
              <w:rPr>
                <w:rFonts w:ascii="Times New Roman" w:hAnsi="Times New Roman" w:cs="Times New Roman"/>
                <w:color w:val="000000"/>
              </w:rPr>
              <w:t>Канюля артериальная, с армированным</w:t>
            </w:r>
            <w:r w:rsidRPr="00B6422E">
              <w:rPr>
                <w:rFonts w:ascii="Times New Roman" w:hAnsi="Times New Roman" w:cs="Times New Roman"/>
                <w:color w:val="000000"/>
              </w:rPr>
              <w:br/>
              <w:t xml:space="preserve">прямым или изогнутым наконечником,  </w:t>
            </w:r>
            <w:r w:rsidR="00D2684B">
              <w:rPr>
                <w:rFonts w:ascii="Times New Roman" w:hAnsi="Times New Roman" w:cs="Times New Roman"/>
                <w:color w:val="000000"/>
              </w:rPr>
              <w:t xml:space="preserve">размером: 20 </w:t>
            </w:r>
            <w:proofErr w:type="spellStart"/>
            <w:r w:rsidR="00D2684B">
              <w:rPr>
                <w:rFonts w:ascii="Times New Roman" w:hAnsi="Times New Roman" w:cs="Times New Roman"/>
                <w:color w:val="000000"/>
              </w:rPr>
              <w:t>Fr</w:t>
            </w:r>
            <w:proofErr w:type="spellEnd"/>
            <w:r w:rsidR="00D2684B">
              <w:rPr>
                <w:rFonts w:ascii="Times New Roman" w:hAnsi="Times New Roman" w:cs="Times New Roman"/>
                <w:color w:val="000000"/>
              </w:rPr>
              <w:t xml:space="preserve">, 22 </w:t>
            </w:r>
            <w:proofErr w:type="spellStart"/>
            <w:r w:rsidR="00D2684B">
              <w:rPr>
                <w:rFonts w:ascii="Times New Roman" w:hAnsi="Times New Roman" w:cs="Times New Roman"/>
                <w:color w:val="000000"/>
              </w:rPr>
              <w:t>Fr</w:t>
            </w:r>
            <w:proofErr w:type="spellEnd"/>
            <w:r w:rsidR="00D2684B">
              <w:rPr>
                <w:rFonts w:ascii="Times New Roman" w:hAnsi="Times New Roman" w:cs="Times New Roman"/>
                <w:color w:val="000000"/>
              </w:rPr>
              <w:t xml:space="preserve">, 24 </w:t>
            </w:r>
            <w:proofErr w:type="spellStart"/>
            <w:r w:rsidR="00D2684B">
              <w:rPr>
                <w:rFonts w:ascii="Times New Roman" w:hAnsi="Times New Roman" w:cs="Times New Roman"/>
                <w:color w:val="000000"/>
              </w:rPr>
              <w:t>Fr</w:t>
            </w:r>
            <w:proofErr w:type="spellEnd"/>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r w:rsidRPr="00B6422E">
              <w:rPr>
                <w:rFonts w:ascii="Times New Roman" w:hAnsi="Times New Roman" w:cs="Times New Roman"/>
                <w:color w:val="000000"/>
              </w:rPr>
              <w:t xml:space="preserve">Артериальная канюля предназначена для перфузии восходящей аорты во время искусственного кровообращения. Устойчивая к излому армированная трубка. Удобное положение наконечника благодаря указывающему маркеру. Гладкий пластмассовый наконечник размерами 20, 22, </w:t>
            </w:r>
            <w:proofErr w:type="gramStart"/>
            <w:r w:rsidRPr="00B6422E">
              <w:rPr>
                <w:rFonts w:ascii="Times New Roman" w:hAnsi="Times New Roman" w:cs="Times New Roman"/>
                <w:color w:val="000000"/>
              </w:rPr>
              <w:t xml:space="preserve">24 </w:t>
            </w:r>
            <w:r w:rsidR="00A06ADB">
              <w:rPr>
                <w:rFonts w:ascii="Times New Roman" w:hAnsi="Times New Roman" w:cs="Times New Roman"/>
                <w:w w:val="105"/>
              </w:rPr>
              <w:t xml:space="preserve"> F</w:t>
            </w:r>
            <w:r w:rsidR="00A06ADB">
              <w:rPr>
                <w:rFonts w:ascii="Times New Roman" w:hAnsi="Times New Roman" w:cs="Times New Roman"/>
                <w:w w:val="105"/>
                <w:lang w:val="en-US"/>
              </w:rPr>
              <w:t>r</w:t>
            </w:r>
            <w:proofErr w:type="gramEnd"/>
            <w:r w:rsidR="00A06ADB">
              <w:rPr>
                <w:rFonts w:ascii="Times New Roman" w:hAnsi="Times New Roman" w:cs="Times New Roman"/>
                <w:w w:val="105"/>
              </w:rPr>
              <w:t xml:space="preserve"> </w:t>
            </w:r>
            <w:r w:rsidRPr="00B6422E">
              <w:rPr>
                <w:rFonts w:ascii="Times New Roman" w:hAnsi="Times New Roman" w:cs="Times New Roman"/>
                <w:color w:val="000000"/>
              </w:rPr>
              <w:t>. Варианты исполнения: армированный, изогнутый наконечник с выступом; Армированный, прямой наконечник с кольцом; Длина 24, 25, 33 см. Размеры по заявке заказчика.</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100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23</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r w:rsidRPr="00B6422E">
              <w:rPr>
                <w:rFonts w:ascii="Times New Roman" w:hAnsi="Times New Roman" w:cs="Times New Roman"/>
                <w:color w:val="000000"/>
              </w:rPr>
              <w:t>Канюля двухступенчатая венозная с гибкой линией с армированным проксимальным и</w:t>
            </w:r>
            <w:r w:rsidRPr="00B6422E">
              <w:rPr>
                <w:rFonts w:ascii="Times New Roman" w:hAnsi="Times New Roman" w:cs="Times New Roman"/>
                <w:color w:val="000000"/>
              </w:rPr>
              <w:br/>
              <w:t>дистальным концом без соединителя/с соединителем</w:t>
            </w:r>
            <w:r w:rsidRPr="00B6422E">
              <w:rPr>
                <w:rFonts w:ascii="Times New Roman" w:hAnsi="Times New Roman" w:cs="Times New Roman"/>
                <w:color w:val="000000"/>
              </w:rPr>
              <w:br/>
              <w:t xml:space="preserve">размерами: 32/40 </w:t>
            </w:r>
            <w:proofErr w:type="spellStart"/>
            <w:r w:rsidRPr="00B6422E">
              <w:rPr>
                <w:rFonts w:ascii="Times New Roman" w:hAnsi="Times New Roman" w:cs="Times New Roman"/>
                <w:color w:val="000000"/>
              </w:rPr>
              <w:t>Fr</w:t>
            </w:r>
            <w:proofErr w:type="spellEnd"/>
            <w:r w:rsidR="00D2684B">
              <w:rPr>
                <w:rFonts w:ascii="Times New Roman" w:hAnsi="Times New Roman" w:cs="Times New Roman"/>
                <w:color w:val="000000"/>
              </w:rPr>
              <w:t xml:space="preserve">, 34/46 </w:t>
            </w:r>
            <w:proofErr w:type="spellStart"/>
            <w:r w:rsidR="00D2684B">
              <w:rPr>
                <w:rFonts w:ascii="Times New Roman" w:hAnsi="Times New Roman" w:cs="Times New Roman"/>
                <w:color w:val="000000"/>
              </w:rPr>
              <w:t>Fr</w:t>
            </w:r>
            <w:proofErr w:type="spellEnd"/>
            <w:r w:rsidR="00D2684B">
              <w:rPr>
                <w:rFonts w:ascii="Times New Roman" w:hAnsi="Times New Roman" w:cs="Times New Roman"/>
                <w:color w:val="000000"/>
              </w:rPr>
              <w:t xml:space="preserve">, 36/46 </w:t>
            </w:r>
            <w:proofErr w:type="spellStart"/>
            <w:r w:rsidR="00D2684B">
              <w:rPr>
                <w:rFonts w:ascii="Times New Roman" w:hAnsi="Times New Roman" w:cs="Times New Roman"/>
                <w:color w:val="000000"/>
              </w:rPr>
              <w:t>Fr</w:t>
            </w:r>
            <w:proofErr w:type="spellEnd"/>
            <w:r w:rsidR="00D2684B">
              <w:rPr>
                <w:rFonts w:ascii="Times New Roman" w:hAnsi="Times New Roman" w:cs="Times New Roman"/>
                <w:color w:val="000000"/>
              </w:rPr>
              <w:t xml:space="preserve">; 36/51 </w:t>
            </w:r>
            <w:proofErr w:type="spellStart"/>
            <w:r w:rsidR="00D2684B">
              <w:rPr>
                <w:rFonts w:ascii="Times New Roman" w:hAnsi="Times New Roman" w:cs="Times New Roman"/>
                <w:color w:val="000000"/>
              </w:rPr>
              <w:t>Fr</w:t>
            </w:r>
            <w:proofErr w:type="spellEnd"/>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r w:rsidRPr="00B6422E">
              <w:rPr>
                <w:rFonts w:ascii="Times New Roman" w:hAnsi="Times New Roman" w:cs="Times New Roman"/>
                <w:color w:val="000000"/>
              </w:rPr>
              <w:t xml:space="preserve">Двухэтапная венозная канюля для применения в венозном оттоке через правое предсердие и нижнюю полую вену одновременно во время операции в условиях искусственного кровообращения до шести часов или менее.  Отдельная конструкция, Открытый и гибкий наконечник, </w:t>
            </w:r>
            <w:proofErr w:type="gramStart"/>
            <w:r w:rsidRPr="00B6422E">
              <w:rPr>
                <w:rFonts w:ascii="Times New Roman" w:hAnsi="Times New Roman" w:cs="Times New Roman"/>
                <w:color w:val="000000"/>
              </w:rPr>
              <w:t>Легко</w:t>
            </w:r>
            <w:proofErr w:type="gramEnd"/>
            <w:r w:rsidRPr="00B6422E">
              <w:rPr>
                <w:rFonts w:ascii="Times New Roman" w:hAnsi="Times New Roman" w:cs="Times New Roman"/>
                <w:color w:val="000000"/>
              </w:rPr>
              <w:t xml:space="preserve"> устанавливается, Обтуратор, маркер глубины ввода. Варианты исполнения: С</w:t>
            </w:r>
            <w:r w:rsidR="00A06ADB">
              <w:rPr>
                <w:rFonts w:ascii="Times New Roman" w:hAnsi="Times New Roman" w:cs="Times New Roman"/>
                <w:color w:val="000000"/>
                <w:lang w:val="kk-KZ"/>
              </w:rPr>
              <w:t>тандартное телосложение, плоское телосложение</w:t>
            </w:r>
            <w:r w:rsidRPr="00B6422E">
              <w:rPr>
                <w:rFonts w:ascii="Times New Roman" w:hAnsi="Times New Roman" w:cs="Times New Roman"/>
                <w:color w:val="000000"/>
              </w:rPr>
              <w:t xml:space="preserve">, размерами 32/40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34/46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36/46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36/51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50</w:t>
            </w:r>
          </w:p>
        </w:tc>
      </w:tr>
      <w:tr w:rsidR="001D6060" w:rsidRPr="00B6422E" w:rsidTr="00A06ADB">
        <w:trPr>
          <w:trHeight w:val="300"/>
        </w:trPr>
        <w:tc>
          <w:tcPr>
            <w:tcW w:w="666" w:type="dxa"/>
            <w:shd w:val="clear" w:color="auto" w:fill="auto"/>
            <w:tcMar>
              <w:top w:w="17" w:type="dxa"/>
              <w:left w:w="17" w:type="dxa"/>
              <w:bottom w:w="0" w:type="dxa"/>
              <w:right w:w="17" w:type="dxa"/>
            </w:tcMar>
          </w:tcPr>
          <w:p w:rsidR="001D6060" w:rsidRPr="00B6422E" w:rsidRDefault="00B6422E" w:rsidP="00A443F0">
            <w:pPr>
              <w:spacing w:after="0" w:line="240" w:lineRule="auto"/>
              <w:jc w:val="center"/>
              <w:rPr>
                <w:rFonts w:ascii="Times New Roman" w:hAnsi="Times New Roman" w:cs="Times New Roman"/>
              </w:rPr>
            </w:pPr>
            <w:r w:rsidRPr="00B6422E">
              <w:rPr>
                <w:rFonts w:ascii="Times New Roman" w:hAnsi="Times New Roman" w:cs="Times New Roman"/>
              </w:rPr>
              <w:t>24</w:t>
            </w:r>
          </w:p>
        </w:tc>
        <w:tc>
          <w:tcPr>
            <w:tcW w:w="2895" w:type="dxa"/>
            <w:shd w:val="clear" w:color="000000" w:fill="FFFFFF"/>
            <w:tcMar>
              <w:top w:w="17" w:type="dxa"/>
              <w:left w:w="17" w:type="dxa"/>
              <w:bottom w:w="0" w:type="dxa"/>
              <w:right w:w="17" w:type="dxa"/>
            </w:tcMar>
          </w:tcPr>
          <w:p w:rsidR="001D6060" w:rsidRPr="00B6422E" w:rsidRDefault="001D6060" w:rsidP="00A06ADB">
            <w:pPr>
              <w:spacing w:after="0" w:line="240" w:lineRule="auto"/>
              <w:ind w:left="100"/>
              <w:rPr>
                <w:rFonts w:ascii="Times New Roman" w:eastAsia="Times New Roman" w:hAnsi="Times New Roman" w:cs="Times New Roman"/>
              </w:rPr>
            </w:pPr>
            <w:r w:rsidRPr="00B6422E">
              <w:rPr>
                <w:rFonts w:ascii="Times New Roman" w:hAnsi="Times New Roman" w:cs="Times New Roman"/>
                <w:color w:val="000000"/>
              </w:rPr>
              <w:t>Канюля дуги аорты с дренажной линией</w:t>
            </w:r>
            <w:r w:rsidRPr="00B6422E">
              <w:rPr>
                <w:rFonts w:ascii="Times New Roman" w:hAnsi="Times New Roman" w:cs="Times New Roman"/>
                <w:color w:val="000000"/>
              </w:rPr>
              <w:br/>
              <w:t xml:space="preserve">размером: 6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7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9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xml:space="preserve">; </w:t>
            </w:r>
          </w:p>
        </w:tc>
        <w:tc>
          <w:tcPr>
            <w:tcW w:w="9639" w:type="dxa"/>
            <w:shd w:val="clear" w:color="000000" w:fill="FFFFFF"/>
            <w:tcMar>
              <w:top w:w="17" w:type="dxa"/>
              <w:left w:w="17" w:type="dxa"/>
              <w:bottom w:w="0" w:type="dxa"/>
              <w:right w:w="17" w:type="dxa"/>
            </w:tcMar>
          </w:tcPr>
          <w:p w:rsidR="001D6060" w:rsidRPr="00B6422E" w:rsidRDefault="001D6060"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hAnsi="Times New Roman" w:cs="Times New Roman"/>
                <w:color w:val="000000"/>
              </w:rPr>
              <w:t>Антеградная</w:t>
            </w:r>
            <w:proofErr w:type="spellEnd"/>
            <w:r w:rsidRPr="00B6422E">
              <w:rPr>
                <w:rFonts w:ascii="Times New Roman" w:hAnsi="Times New Roman" w:cs="Times New Roman"/>
                <w:color w:val="000000"/>
              </w:rPr>
              <w:t xml:space="preserve"> канюля корни аорты для использования во время искусственного кровообращения для </w:t>
            </w:r>
            <w:proofErr w:type="spellStart"/>
            <w:r w:rsidRPr="00B6422E">
              <w:rPr>
                <w:rFonts w:ascii="Times New Roman" w:hAnsi="Times New Roman" w:cs="Times New Roman"/>
                <w:color w:val="000000"/>
              </w:rPr>
              <w:t>антеградного</w:t>
            </w:r>
            <w:proofErr w:type="spellEnd"/>
            <w:r w:rsidRPr="00B6422E">
              <w:rPr>
                <w:rFonts w:ascii="Times New Roman" w:hAnsi="Times New Roman" w:cs="Times New Roman"/>
                <w:color w:val="000000"/>
              </w:rPr>
              <w:t xml:space="preserve"> ввода </w:t>
            </w:r>
            <w:proofErr w:type="spellStart"/>
            <w:r w:rsidRPr="00B6422E">
              <w:rPr>
                <w:rFonts w:ascii="Times New Roman" w:hAnsi="Times New Roman" w:cs="Times New Roman"/>
                <w:color w:val="000000"/>
              </w:rPr>
              <w:t>кардиоплегического</w:t>
            </w:r>
            <w:proofErr w:type="spellEnd"/>
            <w:r w:rsidRPr="00B6422E">
              <w:rPr>
                <w:rFonts w:ascii="Times New Roman" w:hAnsi="Times New Roman" w:cs="Times New Roman"/>
                <w:color w:val="000000"/>
              </w:rPr>
              <w:t xml:space="preserve"> раствора и дренирования сердца. Канюля также может быть применена при аспирации воздуха из аорты в конце кардиохирургической процедуры. Длина 150 мм. Размерами 6,0; 7,0; 9,0 </w:t>
            </w:r>
            <w:r w:rsidR="00A06ADB">
              <w:rPr>
                <w:rFonts w:ascii="Times New Roman" w:hAnsi="Times New Roman" w:cs="Times New Roman"/>
                <w:w w:val="105"/>
              </w:rPr>
              <w:t>F</w:t>
            </w:r>
            <w:r w:rsidR="00A06ADB">
              <w:rPr>
                <w:rFonts w:ascii="Times New Roman" w:hAnsi="Times New Roman" w:cs="Times New Roman"/>
                <w:w w:val="105"/>
                <w:lang w:val="en-US"/>
              </w:rPr>
              <w:t>r</w:t>
            </w:r>
            <w:r w:rsidRPr="00B6422E">
              <w:rPr>
                <w:rFonts w:ascii="Times New Roman" w:hAnsi="Times New Roman" w:cs="Times New Roman"/>
                <w:color w:val="000000"/>
              </w:rPr>
              <w:t xml:space="preserve">. Размеры по заявке заказчика. </w:t>
            </w:r>
          </w:p>
        </w:tc>
        <w:tc>
          <w:tcPr>
            <w:tcW w:w="993"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1D6060" w:rsidRPr="00B6422E" w:rsidRDefault="001D6060"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100</w:t>
            </w:r>
          </w:p>
        </w:tc>
      </w:tr>
      <w:tr w:rsidR="00BA1E36" w:rsidRPr="00B6422E" w:rsidTr="00A06ADB">
        <w:trPr>
          <w:trHeight w:val="300"/>
        </w:trPr>
        <w:tc>
          <w:tcPr>
            <w:tcW w:w="666" w:type="dxa"/>
            <w:shd w:val="clear" w:color="auto" w:fill="auto"/>
            <w:tcMar>
              <w:top w:w="17" w:type="dxa"/>
              <w:left w:w="17" w:type="dxa"/>
              <w:bottom w:w="0" w:type="dxa"/>
              <w:right w:w="17" w:type="dxa"/>
            </w:tcMar>
          </w:tcPr>
          <w:p w:rsidR="00BA1E36" w:rsidRPr="00B6422E" w:rsidRDefault="00D2684B" w:rsidP="00A443F0">
            <w:pPr>
              <w:spacing w:after="0" w:line="240" w:lineRule="auto"/>
              <w:jc w:val="center"/>
              <w:rPr>
                <w:rFonts w:ascii="Times New Roman" w:hAnsi="Times New Roman" w:cs="Times New Roman"/>
              </w:rPr>
            </w:pPr>
            <w:r>
              <w:rPr>
                <w:rFonts w:ascii="Times New Roman" w:hAnsi="Times New Roman" w:cs="Times New Roman"/>
              </w:rPr>
              <w:t>25</w:t>
            </w:r>
          </w:p>
        </w:tc>
        <w:tc>
          <w:tcPr>
            <w:tcW w:w="2895" w:type="dxa"/>
            <w:shd w:val="clear" w:color="000000" w:fill="FFFFFF"/>
            <w:tcMar>
              <w:top w:w="17" w:type="dxa"/>
              <w:left w:w="17" w:type="dxa"/>
              <w:bottom w:w="0" w:type="dxa"/>
              <w:right w:w="17" w:type="dxa"/>
            </w:tcMar>
          </w:tcPr>
          <w:p w:rsidR="00BA1E36" w:rsidRPr="00B6422E" w:rsidRDefault="00BA1E36" w:rsidP="00B6422E">
            <w:pPr>
              <w:spacing w:after="0" w:line="240" w:lineRule="auto"/>
              <w:rPr>
                <w:rFonts w:ascii="Times New Roman" w:eastAsia="Times New Roman" w:hAnsi="Times New Roman" w:cs="Times New Roman"/>
              </w:rPr>
            </w:pPr>
            <w:proofErr w:type="spellStart"/>
            <w:r w:rsidRPr="00B6422E">
              <w:rPr>
                <w:rFonts w:ascii="Times New Roman" w:eastAsia="Times New Roman" w:hAnsi="Times New Roman" w:cs="Times New Roman"/>
              </w:rPr>
              <w:t>Гемостатический</w:t>
            </w:r>
            <w:proofErr w:type="spellEnd"/>
          </w:p>
          <w:p w:rsidR="00BA1E36" w:rsidRPr="00B6422E" w:rsidRDefault="00BA1E36" w:rsidP="00B6422E">
            <w:pPr>
              <w:spacing w:after="0" w:line="240" w:lineRule="auto"/>
              <w:ind w:left="100"/>
              <w:rPr>
                <w:rFonts w:ascii="Times New Roman" w:eastAsia="Times New Roman" w:hAnsi="Times New Roman" w:cs="Times New Roman"/>
              </w:rPr>
            </w:pPr>
            <w:r w:rsidRPr="00B6422E">
              <w:rPr>
                <w:rFonts w:ascii="Times New Roman" w:eastAsia="Times New Roman" w:hAnsi="Times New Roman" w:cs="Times New Roman"/>
              </w:rPr>
              <w:t xml:space="preserve">материал </w:t>
            </w:r>
          </w:p>
          <w:p w:rsidR="00BA1E36" w:rsidRPr="00B6422E" w:rsidRDefault="00BA1E36" w:rsidP="00B6422E">
            <w:pPr>
              <w:spacing w:after="0" w:line="240" w:lineRule="auto"/>
              <w:ind w:left="100"/>
              <w:rPr>
                <w:rFonts w:ascii="Times New Roman" w:eastAsia="Times New Roman" w:hAnsi="Times New Roman" w:cs="Times New Roman"/>
              </w:rPr>
            </w:pPr>
          </w:p>
        </w:tc>
        <w:tc>
          <w:tcPr>
            <w:tcW w:w="9639" w:type="dxa"/>
            <w:shd w:val="clear" w:color="000000" w:fill="FFFFFF"/>
            <w:tcMar>
              <w:top w:w="17" w:type="dxa"/>
              <w:left w:w="17" w:type="dxa"/>
              <w:bottom w:w="0" w:type="dxa"/>
              <w:right w:w="17" w:type="dxa"/>
            </w:tcMar>
          </w:tcPr>
          <w:p w:rsidR="00BA1E36" w:rsidRPr="00B6422E" w:rsidRDefault="00BA1E36" w:rsidP="00A443F0">
            <w:pPr>
              <w:spacing w:after="0" w:line="240" w:lineRule="auto"/>
              <w:ind w:left="80"/>
              <w:jc w:val="both"/>
              <w:rPr>
                <w:rFonts w:ascii="Times New Roman" w:eastAsia="Times New Roman" w:hAnsi="Times New Roman" w:cs="Times New Roman"/>
              </w:rPr>
            </w:pPr>
            <w:proofErr w:type="spellStart"/>
            <w:r w:rsidRPr="00B6422E">
              <w:rPr>
                <w:rFonts w:ascii="Times New Roman" w:eastAsia="Times New Roman" w:hAnsi="Times New Roman" w:cs="Times New Roman"/>
              </w:rPr>
              <w:t>Гемостатический</w:t>
            </w:r>
            <w:proofErr w:type="spellEnd"/>
            <w:r w:rsidRPr="00B6422E">
              <w:rPr>
                <w:rFonts w:ascii="Times New Roman" w:eastAsia="Times New Roman" w:hAnsi="Times New Roman" w:cs="Times New Roman"/>
              </w:rPr>
              <w:t xml:space="preserve"> материал состоит из стерильной смеси пчелиного воска (70%) и вазелина (30%) используется для механической</w:t>
            </w:r>
          </w:p>
        </w:tc>
        <w:tc>
          <w:tcPr>
            <w:tcW w:w="993"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упаковка</w:t>
            </w:r>
          </w:p>
        </w:tc>
        <w:tc>
          <w:tcPr>
            <w:tcW w:w="851"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15</w:t>
            </w:r>
          </w:p>
        </w:tc>
      </w:tr>
      <w:tr w:rsidR="00BA1E36" w:rsidRPr="00B6422E" w:rsidTr="00A06ADB">
        <w:trPr>
          <w:trHeight w:val="300"/>
        </w:trPr>
        <w:tc>
          <w:tcPr>
            <w:tcW w:w="666" w:type="dxa"/>
            <w:shd w:val="clear" w:color="auto" w:fill="auto"/>
            <w:tcMar>
              <w:top w:w="17" w:type="dxa"/>
              <w:left w:w="17" w:type="dxa"/>
              <w:bottom w:w="0" w:type="dxa"/>
              <w:right w:w="17" w:type="dxa"/>
            </w:tcMar>
          </w:tcPr>
          <w:p w:rsidR="00BA1E36" w:rsidRPr="00B6422E" w:rsidRDefault="00D2684B"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26</w:t>
            </w:r>
          </w:p>
        </w:tc>
        <w:tc>
          <w:tcPr>
            <w:tcW w:w="2895" w:type="dxa"/>
            <w:shd w:val="clear" w:color="000000" w:fill="FFFFFF"/>
            <w:tcMar>
              <w:top w:w="17" w:type="dxa"/>
              <w:left w:w="17" w:type="dxa"/>
              <w:bottom w:w="0" w:type="dxa"/>
              <w:right w:w="17" w:type="dxa"/>
            </w:tcMar>
          </w:tcPr>
          <w:p w:rsidR="00BA1E36" w:rsidRPr="00B6422E" w:rsidRDefault="00BA1E36" w:rsidP="00B6422E">
            <w:pPr>
              <w:spacing w:after="0" w:line="240" w:lineRule="auto"/>
              <w:ind w:left="100"/>
              <w:rPr>
                <w:rFonts w:ascii="Times New Roman" w:hAnsi="Times New Roman" w:cs="Times New Roman"/>
                <w:color w:val="000000"/>
                <w:lang w:val="kk-KZ"/>
              </w:rPr>
            </w:pPr>
            <w:r w:rsidRPr="00B6422E">
              <w:rPr>
                <w:rFonts w:ascii="Times New Roman" w:hAnsi="Times New Roman" w:cs="Times New Roman"/>
                <w:color w:val="000000"/>
                <w:lang w:val="kk-KZ"/>
              </w:rPr>
              <w:t xml:space="preserve">Барьерная пленка </w:t>
            </w:r>
          </w:p>
        </w:tc>
        <w:tc>
          <w:tcPr>
            <w:tcW w:w="9639" w:type="dxa"/>
            <w:shd w:val="clear" w:color="000000" w:fill="FFFFFF"/>
            <w:tcMar>
              <w:top w:w="17" w:type="dxa"/>
              <w:left w:w="17" w:type="dxa"/>
              <w:bottom w:w="0" w:type="dxa"/>
              <w:right w:w="17" w:type="dxa"/>
            </w:tcMar>
          </w:tcPr>
          <w:p w:rsidR="00BA1E36" w:rsidRPr="00B6422E" w:rsidRDefault="00BA1E36" w:rsidP="00A443F0">
            <w:pPr>
              <w:spacing w:after="0" w:line="240" w:lineRule="auto"/>
              <w:ind w:left="80"/>
              <w:jc w:val="both"/>
              <w:rPr>
                <w:rFonts w:ascii="Times New Roman" w:hAnsi="Times New Roman" w:cs="Times New Roman"/>
                <w:color w:val="000000"/>
              </w:rPr>
            </w:pPr>
            <w:r w:rsidRPr="00B6422E">
              <w:rPr>
                <w:rFonts w:ascii="Times New Roman" w:hAnsi="Times New Roman" w:cs="Times New Roman"/>
                <w:color w:val="000000"/>
              </w:rPr>
              <w:t xml:space="preserve">Разрезаемые  антимикробные пленки  2 с </w:t>
            </w:r>
            <w:proofErr w:type="spellStart"/>
            <w:r w:rsidRPr="00B6422E">
              <w:rPr>
                <w:rFonts w:ascii="Times New Roman" w:hAnsi="Times New Roman" w:cs="Times New Roman"/>
                <w:color w:val="000000"/>
              </w:rPr>
              <w:t>йодоф</w:t>
            </w:r>
            <w:r w:rsidR="00A06ADB">
              <w:rPr>
                <w:rFonts w:ascii="Times New Roman" w:hAnsi="Times New Roman" w:cs="Times New Roman"/>
                <w:color w:val="000000"/>
              </w:rPr>
              <w:t>ором</w:t>
            </w:r>
            <w:proofErr w:type="spellEnd"/>
            <w:r w:rsidR="00A06ADB">
              <w:rPr>
                <w:rFonts w:ascii="Times New Roman" w:hAnsi="Times New Roman" w:cs="Times New Roman"/>
                <w:color w:val="000000"/>
              </w:rPr>
              <w:t xml:space="preserve"> ("дышат")  66 х 60 см, </w:t>
            </w:r>
            <w:r w:rsidRPr="00B6422E">
              <w:rPr>
                <w:rFonts w:ascii="Times New Roman" w:hAnsi="Times New Roman" w:cs="Times New Roman"/>
                <w:color w:val="000000"/>
              </w:rPr>
              <w:t>56 х 60 см</w:t>
            </w:r>
            <w:r w:rsidRPr="00B6422E">
              <w:rPr>
                <w:rFonts w:ascii="Times New Roman" w:eastAsia="Times New Roman" w:hAnsi="Times New Roman" w:cs="Times New Roman"/>
              </w:rPr>
              <w:t xml:space="preserve">     </w:t>
            </w:r>
          </w:p>
        </w:tc>
        <w:tc>
          <w:tcPr>
            <w:tcW w:w="993"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20</w:t>
            </w:r>
          </w:p>
        </w:tc>
      </w:tr>
      <w:tr w:rsidR="00BA1E36" w:rsidRPr="00B6422E" w:rsidTr="00A06ADB">
        <w:trPr>
          <w:trHeight w:val="300"/>
        </w:trPr>
        <w:tc>
          <w:tcPr>
            <w:tcW w:w="666" w:type="dxa"/>
            <w:shd w:val="clear" w:color="auto" w:fill="auto"/>
            <w:tcMar>
              <w:top w:w="17" w:type="dxa"/>
              <w:left w:w="17" w:type="dxa"/>
              <w:bottom w:w="0" w:type="dxa"/>
              <w:right w:w="17" w:type="dxa"/>
            </w:tcMar>
          </w:tcPr>
          <w:p w:rsidR="00BA1E36" w:rsidRPr="00B6422E" w:rsidRDefault="00D2684B" w:rsidP="00A443F0">
            <w:pPr>
              <w:spacing w:after="0" w:line="240" w:lineRule="auto"/>
              <w:jc w:val="center"/>
              <w:rPr>
                <w:rFonts w:ascii="Times New Roman" w:hAnsi="Times New Roman" w:cs="Times New Roman"/>
              </w:rPr>
            </w:pPr>
            <w:r>
              <w:rPr>
                <w:rFonts w:ascii="Times New Roman" w:hAnsi="Times New Roman" w:cs="Times New Roman"/>
              </w:rPr>
              <w:t>27</w:t>
            </w:r>
          </w:p>
        </w:tc>
        <w:tc>
          <w:tcPr>
            <w:tcW w:w="2895" w:type="dxa"/>
            <w:shd w:val="clear" w:color="000000" w:fill="FFFFFF"/>
            <w:tcMar>
              <w:top w:w="17" w:type="dxa"/>
              <w:left w:w="17" w:type="dxa"/>
              <w:bottom w:w="0" w:type="dxa"/>
              <w:right w:w="17" w:type="dxa"/>
            </w:tcMar>
          </w:tcPr>
          <w:p w:rsidR="00BA1E36" w:rsidRPr="00B6422E" w:rsidRDefault="00BA1E36" w:rsidP="00A06ADB">
            <w:pPr>
              <w:spacing w:after="0" w:line="240" w:lineRule="auto"/>
              <w:ind w:left="100"/>
              <w:rPr>
                <w:rFonts w:ascii="Times New Roman" w:eastAsia="Times New Roman" w:hAnsi="Times New Roman" w:cs="Times New Roman"/>
              </w:rPr>
            </w:pPr>
            <w:r w:rsidRPr="00B6422E">
              <w:rPr>
                <w:rFonts w:ascii="Times New Roman" w:hAnsi="Times New Roman" w:cs="Times New Roman"/>
                <w:color w:val="000000"/>
              </w:rPr>
              <w:t>Катетер для дренажа левого желудочка разме</w:t>
            </w:r>
            <w:r w:rsidR="00D2684B">
              <w:rPr>
                <w:rFonts w:ascii="Times New Roman" w:hAnsi="Times New Roman" w:cs="Times New Roman"/>
                <w:color w:val="000000"/>
              </w:rPr>
              <w:t xml:space="preserve">ром: 13, 15, </w:t>
            </w:r>
            <w:r w:rsidR="00D2684B">
              <w:rPr>
                <w:rFonts w:ascii="Times New Roman" w:hAnsi="Times New Roman" w:cs="Times New Roman"/>
                <w:color w:val="000000"/>
              </w:rPr>
              <w:lastRenderedPageBreak/>
              <w:t xml:space="preserve">16, 17, 18, 20 </w:t>
            </w:r>
            <w:proofErr w:type="spellStart"/>
            <w:r w:rsidR="00D2684B">
              <w:rPr>
                <w:rFonts w:ascii="Times New Roman" w:hAnsi="Times New Roman" w:cs="Times New Roman"/>
                <w:color w:val="000000"/>
              </w:rPr>
              <w:t>Fr</w:t>
            </w:r>
            <w:proofErr w:type="spellEnd"/>
          </w:p>
        </w:tc>
        <w:tc>
          <w:tcPr>
            <w:tcW w:w="9639" w:type="dxa"/>
            <w:shd w:val="clear" w:color="000000" w:fill="FFFFFF"/>
            <w:tcMar>
              <w:top w:w="17" w:type="dxa"/>
              <w:left w:w="17" w:type="dxa"/>
              <w:bottom w:w="0" w:type="dxa"/>
              <w:right w:w="17" w:type="dxa"/>
            </w:tcMar>
          </w:tcPr>
          <w:p w:rsidR="00BA1E36" w:rsidRPr="00B6422E" w:rsidRDefault="00BA1E36" w:rsidP="00A443F0">
            <w:pPr>
              <w:spacing w:after="0" w:line="240" w:lineRule="auto"/>
              <w:ind w:left="80"/>
              <w:jc w:val="both"/>
              <w:rPr>
                <w:rFonts w:ascii="Times New Roman" w:eastAsia="Times New Roman" w:hAnsi="Times New Roman" w:cs="Times New Roman"/>
              </w:rPr>
            </w:pPr>
            <w:r w:rsidRPr="00B6422E">
              <w:rPr>
                <w:rFonts w:ascii="Times New Roman" w:hAnsi="Times New Roman" w:cs="Times New Roman"/>
                <w:color w:val="000000"/>
              </w:rPr>
              <w:lastRenderedPageBreak/>
              <w:t xml:space="preserve">Дренажные катетеры – медицинские изделия для дренирования сердца во время катетеризации в условиях искусственного кровообращения. Дренажный катетер применяется в качестве </w:t>
            </w:r>
            <w:r w:rsidRPr="00B6422E">
              <w:rPr>
                <w:rFonts w:ascii="Times New Roman" w:hAnsi="Times New Roman" w:cs="Times New Roman"/>
                <w:color w:val="000000"/>
              </w:rPr>
              <w:lastRenderedPageBreak/>
              <w:t>отсасывающего катете</w:t>
            </w:r>
            <w:r w:rsidR="00A06ADB">
              <w:rPr>
                <w:rFonts w:ascii="Times New Roman" w:hAnsi="Times New Roman" w:cs="Times New Roman"/>
                <w:color w:val="000000"/>
              </w:rPr>
              <w:t xml:space="preserve">ра для оказания помощи </w:t>
            </w:r>
            <w:proofErr w:type="gramStart"/>
            <w:r w:rsidR="00A06ADB">
              <w:rPr>
                <w:rFonts w:ascii="Times New Roman" w:hAnsi="Times New Roman" w:cs="Times New Roman"/>
                <w:color w:val="000000"/>
              </w:rPr>
              <w:t xml:space="preserve">в полной </w:t>
            </w:r>
            <w:r w:rsidRPr="00B6422E">
              <w:rPr>
                <w:rFonts w:ascii="Times New Roman" w:hAnsi="Times New Roman" w:cs="Times New Roman"/>
                <w:color w:val="000000"/>
              </w:rPr>
              <w:t>откачки</w:t>
            </w:r>
            <w:proofErr w:type="gramEnd"/>
            <w:r w:rsidRPr="00B6422E">
              <w:rPr>
                <w:rFonts w:ascii="Times New Roman" w:hAnsi="Times New Roman" w:cs="Times New Roman"/>
                <w:color w:val="000000"/>
              </w:rPr>
              <w:t xml:space="preserve"> крови из сердц</w:t>
            </w:r>
            <w:r w:rsidR="00A06ADB">
              <w:rPr>
                <w:rFonts w:ascii="Times New Roman" w:hAnsi="Times New Roman" w:cs="Times New Roman"/>
                <w:color w:val="000000"/>
              </w:rPr>
              <w:t xml:space="preserve">а. С проволочным </w:t>
            </w:r>
            <w:proofErr w:type="spellStart"/>
            <w:r w:rsidR="00A06ADB">
              <w:rPr>
                <w:rFonts w:ascii="Times New Roman" w:hAnsi="Times New Roman" w:cs="Times New Roman"/>
                <w:color w:val="000000"/>
              </w:rPr>
              <w:t>направителем</w:t>
            </w:r>
            <w:proofErr w:type="spellEnd"/>
            <w:r w:rsidR="00A06ADB">
              <w:rPr>
                <w:rFonts w:ascii="Times New Roman" w:hAnsi="Times New Roman" w:cs="Times New Roman"/>
                <w:color w:val="000000"/>
              </w:rPr>
              <w:t xml:space="preserve">, </w:t>
            </w:r>
            <w:r w:rsidR="00A06ADB">
              <w:rPr>
                <w:rFonts w:ascii="Times New Roman" w:hAnsi="Times New Roman" w:cs="Times New Roman"/>
                <w:color w:val="000000"/>
                <w:lang w:val="kk-KZ"/>
              </w:rPr>
              <w:t>м</w:t>
            </w:r>
            <w:proofErr w:type="spellStart"/>
            <w:r w:rsidR="00A06ADB">
              <w:rPr>
                <w:rFonts w:ascii="Times New Roman" w:hAnsi="Times New Roman" w:cs="Times New Roman"/>
                <w:color w:val="000000"/>
              </w:rPr>
              <w:t>ягкая</w:t>
            </w:r>
            <w:proofErr w:type="spellEnd"/>
            <w:r w:rsidR="00A06ADB">
              <w:rPr>
                <w:rFonts w:ascii="Times New Roman" w:hAnsi="Times New Roman" w:cs="Times New Roman"/>
                <w:color w:val="000000"/>
              </w:rPr>
              <w:t xml:space="preserve"> и гибкая ПВХ трубка, м</w:t>
            </w:r>
            <w:r w:rsidRPr="00B6422E">
              <w:rPr>
                <w:rFonts w:ascii="Times New Roman" w:hAnsi="Times New Roman" w:cs="Times New Roman"/>
                <w:color w:val="000000"/>
              </w:rPr>
              <w:t xml:space="preserve">ягкий наконечник. Длина 34-35 см, Перфорация наконечника - 6,5 см, размерами 13, 15, 16, 17, 18, 20 </w:t>
            </w:r>
            <w:proofErr w:type="spellStart"/>
            <w:r w:rsidRPr="00B6422E">
              <w:rPr>
                <w:rFonts w:ascii="Times New Roman" w:hAnsi="Times New Roman" w:cs="Times New Roman"/>
                <w:color w:val="000000"/>
              </w:rPr>
              <w:t>Fr</w:t>
            </w:r>
            <w:proofErr w:type="spellEnd"/>
            <w:r w:rsidRPr="00B6422E">
              <w:rPr>
                <w:rFonts w:ascii="Times New Roman" w:hAnsi="Times New Roman" w:cs="Times New Roman"/>
                <w:color w:val="000000"/>
              </w:rPr>
              <w:t>. Размеры по заявке заказчика</w:t>
            </w:r>
          </w:p>
        </w:tc>
        <w:tc>
          <w:tcPr>
            <w:tcW w:w="993"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lastRenderedPageBreak/>
              <w:t>шт</w:t>
            </w:r>
          </w:p>
        </w:tc>
        <w:tc>
          <w:tcPr>
            <w:tcW w:w="851"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50</w:t>
            </w:r>
          </w:p>
        </w:tc>
      </w:tr>
      <w:tr w:rsidR="00BA1E36" w:rsidRPr="00B6422E" w:rsidTr="00A06ADB">
        <w:trPr>
          <w:trHeight w:val="300"/>
        </w:trPr>
        <w:tc>
          <w:tcPr>
            <w:tcW w:w="666" w:type="dxa"/>
            <w:shd w:val="clear" w:color="auto" w:fill="auto"/>
            <w:tcMar>
              <w:top w:w="17" w:type="dxa"/>
              <w:left w:w="17" w:type="dxa"/>
              <w:bottom w:w="0" w:type="dxa"/>
              <w:right w:w="17" w:type="dxa"/>
            </w:tcMar>
          </w:tcPr>
          <w:p w:rsidR="00BA1E36" w:rsidRPr="00B6422E" w:rsidRDefault="00D2684B" w:rsidP="00A443F0">
            <w:pPr>
              <w:spacing w:after="0" w:line="240" w:lineRule="auto"/>
              <w:jc w:val="center"/>
              <w:rPr>
                <w:rFonts w:ascii="Times New Roman" w:hAnsi="Times New Roman" w:cs="Times New Roman"/>
              </w:rPr>
            </w:pPr>
            <w:r>
              <w:rPr>
                <w:rFonts w:ascii="Times New Roman" w:hAnsi="Times New Roman" w:cs="Times New Roman"/>
              </w:rPr>
              <w:lastRenderedPageBreak/>
              <w:t>28</w:t>
            </w:r>
          </w:p>
        </w:tc>
        <w:tc>
          <w:tcPr>
            <w:tcW w:w="2895" w:type="dxa"/>
            <w:shd w:val="clear" w:color="000000" w:fill="FFFFFF"/>
            <w:tcMar>
              <w:top w:w="17" w:type="dxa"/>
              <w:left w:w="17" w:type="dxa"/>
              <w:bottom w:w="0" w:type="dxa"/>
              <w:right w:w="17" w:type="dxa"/>
            </w:tcMar>
          </w:tcPr>
          <w:p w:rsidR="00BA1E36" w:rsidRPr="00B6422E" w:rsidRDefault="00A06ADB" w:rsidP="00A06ADB">
            <w:pPr>
              <w:spacing w:after="0" w:line="240" w:lineRule="auto"/>
              <w:ind w:left="100"/>
              <w:rPr>
                <w:rFonts w:ascii="Times New Roman" w:eastAsia="Times New Roman" w:hAnsi="Times New Roman" w:cs="Times New Roman"/>
              </w:rPr>
            </w:pPr>
            <w:r w:rsidRPr="00B6422E">
              <w:rPr>
                <w:rFonts w:ascii="Times New Roman" w:hAnsi="Times New Roman" w:cs="Times New Roman"/>
                <w:color w:val="000000"/>
              </w:rPr>
              <w:t xml:space="preserve">Аортальный протез </w:t>
            </w:r>
            <w:r>
              <w:rPr>
                <w:rFonts w:ascii="Times New Roman" w:hAnsi="Times New Roman" w:cs="Times New Roman"/>
                <w:color w:val="000000"/>
                <w:lang w:val="kk-KZ"/>
              </w:rPr>
              <w:t>к</w:t>
            </w:r>
            <w:proofErr w:type="spellStart"/>
            <w:r>
              <w:rPr>
                <w:rFonts w:ascii="Times New Roman" w:hAnsi="Times New Roman" w:cs="Times New Roman"/>
                <w:color w:val="000000"/>
              </w:rPr>
              <w:t>ондуиты</w:t>
            </w:r>
            <w:proofErr w:type="spellEnd"/>
          </w:p>
        </w:tc>
        <w:tc>
          <w:tcPr>
            <w:tcW w:w="9639" w:type="dxa"/>
            <w:shd w:val="clear" w:color="000000" w:fill="FFFFFF"/>
            <w:tcMar>
              <w:top w:w="17" w:type="dxa"/>
              <w:left w:w="17" w:type="dxa"/>
              <w:bottom w:w="0" w:type="dxa"/>
              <w:right w:w="17" w:type="dxa"/>
            </w:tcMar>
          </w:tcPr>
          <w:p w:rsidR="00BA1E36" w:rsidRPr="00A06ADB" w:rsidRDefault="00BA1E36" w:rsidP="00A443F0">
            <w:pPr>
              <w:spacing w:after="0" w:line="240" w:lineRule="auto"/>
              <w:ind w:left="80"/>
              <w:jc w:val="both"/>
              <w:rPr>
                <w:rFonts w:ascii="Times New Roman" w:hAnsi="Times New Roman" w:cs="Times New Roman"/>
                <w:color w:val="000000"/>
              </w:rPr>
            </w:pPr>
            <w:r w:rsidRPr="00B6422E">
              <w:rPr>
                <w:rFonts w:ascii="Times New Roman" w:hAnsi="Times New Roman" w:cs="Times New Roman"/>
                <w:color w:val="000000"/>
              </w:rPr>
              <w:t xml:space="preserve">Аортальный протез (кондуит) импрегнирован коллагеном по уникальной технологии, обеспечивает равномерное прорастание тканью и </w:t>
            </w:r>
            <w:proofErr w:type="spellStart"/>
            <w:r w:rsidRPr="00B6422E">
              <w:rPr>
                <w:rFonts w:ascii="Times New Roman" w:hAnsi="Times New Roman" w:cs="Times New Roman"/>
                <w:color w:val="000000"/>
              </w:rPr>
              <w:t>биосовместимость</w:t>
            </w:r>
            <w:proofErr w:type="spellEnd"/>
            <w:r w:rsidRPr="00B6422E">
              <w:rPr>
                <w:rFonts w:ascii="Times New Roman" w:hAnsi="Times New Roman" w:cs="Times New Roman"/>
                <w:color w:val="000000"/>
              </w:rPr>
              <w:t xml:space="preserve">. Низкая </w:t>
            </w:r>
            <w:proofErr w:type="spellStart"/>
            <w:r w:rsidRPr="00B6422E">
              <w:rPr>
                <w:rFonts w:ascii="Times New Roman" w:hAnsi="Times New Roman" w:cs="Times New Roman"/>
                <w:color w:val="000000"/>
              </w:rPr>
              <w:t>порозность</w:t>
            </w:r>
            <w:proofErr w:type="spellEnd"/>
            <w:r w:rsidRPr="00B6422E">
              <w:rPr>
                <w:rFonts w:ascii="Times New Roman" w:hAnsi="Times New Roman" w:cs="Times New Roman"/>
                <w:color w:val="000000"/>
              </w:rPr>
              <w:t xml:space="preserve"> протеза исключает необходимость </w:t>
            </w:r>
            <w:proofErr w:type="spellStart"/>
            <w:r w:rsidRPr="00B6422E">
              <w:rPr>
                <w:rFonts w:ascii="Times New Roman" w:hAnsi="Times New Roman" w:cs="Times New Roman"/>
                <w:color w:val="000000"/>
              </w:rPr>
              <w:t>тромбогенной</w:t>
            </w:r>
            <w:proofErr w:type="spellEnd"/>
            <w:r w:rsidRPr="00B6422E">
              <w:rPr>
                <w:rFonts w:ascii="Times New Roman" w:hAnsi="Times New Roman" w:cs="Times New Roman"/>
                <w:color w:val="000000"/>
              </w:rPr>
              <w:t xml:space="preserve"> обработки. Отсутствие складок на манжете облегчает позиционирование и наложение коронарных анастомозов. Кольцо клапана и створки изготовлены из пиролитического углерода, обладающего исключительной прочностью и низкой </w:t>
            </w:r>
            <w:proofErr w:type="spellStart"/>
            <w:r w:rsidRPr="00B6422E">
              <w:rPr>
                <w:rFonts w:ascii="Times New Roman" w:hAnsi="Times New Roman" w:cs="Times New Roman"/>
                <w:color w:val="000000"/>
              </w:rPr>
              <w:t>тромбогенностью</w:t>
            </w:r>
            <w:proofErr w:type="spellEnd"/>
            <w:r w:rsidRPr="00B6422E">
              <w:rPr>
                <w:rFonts w:ascii="Times New Roman" w:hAnsi="Times New Roman" w:cs="Times New Roman"/>
                <w:color w:val="000000"/>
              </w:rPr>
              <w:t xml:space="preserve">. </w:t>
            </w:r>
            <w:proofErr w:type="spellStart"/>
            <w:r w:rsidR="00A06ADB">
              <w:rPr>
                <w:rFonts w:ascii="Times New Roman" w:hAnsi="Times New Roman" w:cs="Times New Roman"/>
                <w:color w:val="000000"/>
              </w:rPr>
              <w:t>Рентгенконтрастность</w:t>
            </w:r>
            <w:proofErr w:type="spellEnd"/>
            <w:r w:rsidR="00A06ADB">
              <w:rPr>
                <w:rFonts w:ascii="Times New Roman" w:hAnsi="Times New Roman" w:cs="Times New Roman"/>
                <w:color w:val="000000"/>
              </w:rPr>
              <w:t xml:space="preserve"> благодаря </w:t>
            </w:r>
            <w:r w:rsidRPr="00B6422E">
              <w:rPr>
                <w:rFonts w:ascii="Times New Roman" w:hAnsi="Times New Roman" w:cs="Times New Roman"/>
                <w:color w:val="000000"/>
              </w:rPr>
              <w:t xml:space="preserve">добавлению вольфрама в пиролитический углерод. Угол открытия створок 85° оптимален для поддержания ламинарного потока крови и уменьшения турбулентности. Механизм вращения клапана облегчает </w:t>
            </w:r>
            <w:proofErr w:type="spellStart"/>
            <w:r w:rsidRPr="00B6422E">
              <w:rPr>
                <w:rFonts w:ascii="Times New Roman" w:hAnsi="Times New Roman" w:cs="Times New Roman"/>
                <w:color w:val="000000"/>
              </w:rPr>
              <w:t>интра</w:t>
            </w:r>
            <w:r w:rsidR="00A06ADB">
              <w:rPr>
                <w:rFonts w:ascii="Times New Roman" w:hAnsi="Times New Roman" w:cs="Times New Roman"/>
                <w:color w:val="000000"/>
              </w:rPr>
              <w:t>операционное</w:t>
            </w:r>
            <w:proofErr w:type="spellEnd"/>
            <w:r w:rsidR="00A06ADB">
              <w:rPr>
                <w:rFonts w:ascii="Times New Roman" w:hAnsi="Times New Roman" w:cs="Times New Roman"/>
                <w:color w:val="000000"/>
              </w:rPr>
              <w:t xml:space="preserve"> позиционирование. </w:t>
            </w:r>
            <w:r w:rsidRPr="00B6422E">
              <w:rPr>
                <w:rFonts w:ascii="Times New Roman" w:hAnsi="Times New Roman" w:cs="Times New Roman"/>
                <w:color w:val="000000"/>
              </w:rPr>
              <w:t>Возможность проведения МРТ-исследований у пациентов с имплантированными механическими клапанами. Длина протеза 12 см.  Внешний диаметр клап</w:t>
            </w:r>
            <w:r w:rsidR="00A06ADB">
              <w:rPr>
                <w:rFonts w:ascii="Times New Roman" w:hAnsi="Times New Roman" w:cs="Times New Roman"/>
                <w:color w:val="000000"/>
              </w:rPr>
              <w:t xml:space="preserve">ана/Внутренний диаметр </w:t>
            </w:r>
            <w:proofErr w:type="gramStart"/>
            <w:r w:rsidR="00A06ADB">
              <w:rPr>
                <w:rFonts w:ascii="Times New Roman" w:hAnsi="Times New Roman" w:cs="Times New Roman"/>
                <w:color w:val="000000"/>
              </w:rPr>
              <w:t xml:space="preserve">протеза </w:t>
            </w:r>
            <w:r w:rsidRPr="00B6422E">
              <w:rPr>
                <w:rFonts w:ascii="Times New Roman" w:hAnsi="Times New Roman" w:cs="Times New Roman"/>
                <w:color w:val="000000"/>
              </w:rPr>
              <w:t xml:space="preserve"> 19</w:t>
            </w:r>
            <w:proofErr w:type="gramEnd"/>
            <w:r w:rsidRPr="00B6422E">
              <w:rPr>
                <w:rFonts w:ascii="Times New Roman" w:hAnsi="Times New Roman" w:cs="Times New Roman"/>
                <w:color w:val="000000"/>
              </w:rPr>
              <w:t xml:space="preserve">/20,21/22,23/24,25/28,27/30,29/32,31/34,33/34 мм; внутренний диаметр клапана 14.8, 16.7, 18.6, 20.4, 22.5, 24.2, 26.1, 26.1 мм; геометрическая площадь поверхности клапана 1.63, 2.06, 2.55, 3.09, 3.67, 4.41, 5.18, 5.18 см2.  Размерная линейка аортальных протезов (кондуитов), имеющих патентованный дизайн имитирует анатомическую форму синуса </w:t>
            </w:r>
            <w:proofErr w:type="spellStart"/>
            <w:r w:rsidRPr="00B6422E">
              <w:rPr>
                <w:rFonts w:ascii="Times New Roman" w:hAnsi="Times New Roman" w:cs="Times New Roman"/>
                <w:color w:val="000000"/>
              </w:rPr>
              <w:t>Вальсальвы</w:t>
            </w:r>
            <w:proofErr w:type="spellEnd"/>
            <w:r w:rsidRPr="00B6422E">
              <w:rPr>
                <w:rFonts w:ascii="Times New Roman" w:hAnsi="Times New Roman" w:cs="Times New Roman"/>
                <w:color w:val="000000"/>
              </w:rPr>
              <w:t>: длина протеза 10 см. Возможность проведения МРТ-исследования у пациентов с имплантированными механичес</w:t>
            </w:r>
            <w:r w:rsidR="00A06ADB">
              <w:rPr>
                <w:rFonts w:ascii="Times New Roman" w:hAnsi="Times New Roman" w:cs="Times New Roman"/>
                <w:color w:val="000000"/>
              </w:rPr>
              <w:t xml:space="preserve">кими клапанами. Внешний диаметр </w:t>
            </w:r>
            <w:r w:rsidRPr="00B6422E">
              <w:rPr>
                <w:rFonts w:ascii="Times New Roman" w:hAnsi="Times New Roman" w:cs="Times New Roman"/>
                <w:color w:val="000000"/>
              </w:rPr>
              <w:t xml:space="preserve">клапана/Внутренний диаметр протеза 19/20,21/22,23/24,25/26,27/28,29/30 </w:t>
            </w:r>
            <w:proofErr w:type="gramStart"/>
            <w:r w:rsidRPr="00B6422E">
              <w:rPr>
                <w:rFonts w:ascii="Times New Roman" w:hAnsi="Times New Roman" w:cs="Times New Roman"/>
                <w:color w:val="000000"/>
              </w:rPr>
              <w:t>мм ;</w:t>
            </w:r>
            <w:proofErr w:type="gramEnd"/>
            <w:r w:rsidRPr="00B6422E">
              <w:rPr>
                <w:rFonts w:ascii="Times New Roman" w:hAnsi="Times New Roman" w:cs="Times New Roman"/>
                <w:color w:val="000000"/>
              </w:rPr>
              <w:t xml:space="preserve"> внутренний диаметр клапана 16.7, 18.6, 20.4, 22.5, 24.2, 26.1  мм; геометрическая площадь поверхности клапана 2.06, 2.55, 3.09, 3.67, 4.41, 5.18 см².  </w:t>
            </w:r>
          </w:p>
        </w:tc>
        <w:tc>
          <w:tcPr>
            <w:tcW w:w="993"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шт</w:t>
            </w:r>
          </w:p>
        </w:tc>
        <w:tc>
          <w:tcPr>
            <w:tcW w:w="851"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w:t>
            </w:r>
          </w:p>
        </w:tc>
      </w:tr>
      <w:tr w:rsidR="00BA1E36" w:rsidRPr="00B6422E" w:rsidTr="00A06ADB">
        <w:trPr>
          <w:trHeight w:val="300"/>
        </w:trPr>
        <w:tc>
          <w:tcPr>
            <w:tcW w:w="666" w:type="dxa"/>
            <w:shd w:val="clear" w:color="auto" w:fill="auto"/>
            <w:tcMar>
              <w:top w:w="17" w:type="dxa"/>
              <w:left w:w="17" w:type="dxa"/>
              <w:bottom w:w="0" w:type="dxa"/>
              <w:right w:w="17" w:type="dxa"/>
            </w:tcMar>
          </w:tcPr>
          <w:p w:rsidR="00BA1E36" w:rsidRPr="00B6422E" w:rsidRDefault="00D2684B" w:rsidP="00A443F0">
            <w:pPr>
              <w:spacing w:after="0" w:line="240" w:lineRule="auto"/>
              <w:jc w:val="center"/>
              <w:rPr>
                <w:rFonts w:ascii="Times New Roman" w:hAnsi="Times New Roman" w:cs="Times New Roman"/>
              </w:rPr>
            </w:pPr>
            <w:r>
              <w:rPr>
                <w:rFonts w:ascii="Times New Roman" w:hAnsi="Times New Roman" w:cs="Times New Roman"/>
              </w:rPr>
              <w:t>29</w:t>
            </w:r>
          </w:p>
        </w:tc>
        <w:tc>
          <w:tcPr>
            <w:tcW w:w="2895" w:type="dxa"/>
            <w:tcMar>
              <w:top w:w="17" w:type="dxa"/>
              <w:left w:w="17" w:type="dxa"/>
              <w:bottom w:w="0" w:type="dxa"/>
              <w:right w:w="17" w:type="dxa"/>
            </w:tcMar>
          </w:tcPr>
          <w:p w:rsidR="00BA1E36" w:rsidRPr="00B6422E" w:rsidRDefault="00BA1E36" w:rsidP="00B6422E">
            <w:pPr>
              <w:spacing w:after="0" w:line="240" w:lineRule="auto"/>
              <w:rPr>
                <w:rFonts w:ascii="Times New Roman" w:hAnsi="Times New Roman" w:cs="Times New Roman"/>
                <w:bCs/>
                <w:color w:val="000000"/>
              </w:rPr>
            </w:pPr>
            <w:r w:rsidRPr="00B6422E">
              <w:rPr>
                <w:rFonts w:ascii="Times New Roman" w:hAnsi="Times New Roman" w:cs="Times New Roman"/>
                <w:bCs/>
                <w:color w:val="000000"/>
              </w:rPr>
              <w:t xml:space="preserve">Индивидуальный процедурный комплект для </w:t>
            </w:r>
            <w:proofErr w:type="spellStart"/>
            <w:r w:rsidRPr="00B6422E">
              <w:rPr>
                <w:rFonts w:ascii="Times New Roman" w:hAnsi="Times New Roman" w:cs="Times New Roman"/>
                <w:bCs/>
                <w:color w:val="000000"/>
              </w:rPr>
              <w:t>васкулярных</w:t>
            </w:r>
            <w:proofErr w:type="spellEnd"/>
            <w:r w:rsidRPr="00B6422E">
              <w:rPr>
                <w:rFonts w:ascii="Times New Roman" w:hAnsi="Times New Roman" w:cs="Times New Roman"/>
                <w:bCs/>
                <w:color w:val="000000"/>
              </w:rPr>
              <w:t xml:space="preserve"> </w:t>
            </w:r>
            <w:r w:rsidR="00A06ADB">
              <w:rPr>
                <w:rFonts w:ascii="Times New Roman" w:hAnsi="Times New Roman" w:cs="Times New Roman"/>
                <w:bCs/>
                <w:color w:val="000000"/>
              </w:rPr>
              <w:t>манипуляций на сонных артериях</w:t>
            </w:r>
          </w:p>
        </w:tc>
        <w:tc>
          <w:tcPr>
            <w:tcW w:w="9639" w:type="dxa"/>
            <w:tcMar>
              <w:top w:w="17" w:type="dxa"/>
              <w:left w:w="17" w:type="dxa"/>
              <w:bottom w:w="0" w:type="dxa"/>
              <w:right w:w="17" w:type="dxa"/>
            </w:tcMar>
          </w:tcPr>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1 шт.- перчатки - стерильные, одноразового применения №7.</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1 шт.- перчатки - стер</w:t>
            </w:r>
            <w:r w:rsidR="00A06ADB">
              <w:rPr>
                <w:rFonts w:ascii="Times New Roman" w:hAnsi="Times New Roman" w:cs="Times New Roman"/>
                <w:bCs/>
                <w:color w:val="000000"/>
              </w:rPr>
              <w:t>ильные, одноразового применения</w:t>
            </w:r>
            <w:r w:rsidRPr="00B6422E">
              <w:rPr>
                <w:rFonts w:ascii="Times New Roman" w:hAnsi="Times New Roman" w:cs="Times New Roman"/>
                <w:bCs/>
                <w:color w:val="000000"/>
              </w:rPr>
              <w:t xml:space="preserve"> №7,5.</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3 шт.- перчатки - стери</w:t>
            </w:r>
            <w:r w:rsidR="00A06ADB">
              <w:rPr>
                <w:rFonts w:ascii="Times New Roman" w:hAnsi="Times New Roman" w:cs="Times New Roman"/>
                <w:bCs/>
                <w:color w:val="000000"/>
              </w:rPr>
              <w:t xml:space="preserve">льные, одноразового применения </w:t>
            </w:r>
            <w:r w:rsidRPr="00B6422E">
              <w:rPr>
                <w:rFonts w:ascii="Times New Roman" w:hAnsi="Times New Roman" w:cs="Times New Roman"/>
                <w:bCs/>
                <w:color w:val="000000"/>
              </w:rPr>
              <w:t>№8.</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 шт.- Скальпель - Ручка скальпеля: изготовлена из </w:t>
            </w:r>
            <w:proofErr w:type="spellStart"/>
            <w:r w:rsidRPr="00B6422E">
              <w:rPr>
                <w:rFonts w:ascii="Times New Roman" w:hAnsi="Times New Roman" w:cs="Times New Roman"/>
                <w:bCs/>
                <w:color w:val="000000"/>
              </w:rPr>
              <w:t>акрилонитрилбутадиенстирол</w:t>
            </w:r>
            <w:proofErr w:type="spellEnd"/>
            <w:r w:rsidRPr="00B6422E">
              <w:rPr>
                <w:rFonts w:ascii="Times New Roman" w:hAnsi="Times New Roman" w:cs="Times New Roman"/>
                <w:bCs/>
                <w:color w:val="000000"/>
              </w:rPr>
              <w:t xml:space="preserve"> материала, общая длина – 121,2мм. Ручка скальпеля должна иметь очертание захвата для пальца, чтобы обеспечить лучшую управляемость и манипуляции. Цвет скальпеля синий. Общая длина рукоятки и захвата для пальца должна составлять 31,5мм в длину. Угол полосы захвата пальцем составляет 30 градусов. Лезвие: № 11 (с длинной ручкой) изготовлено из нержавеющей стали с допустимой твердостью, толщина 0,39мм. Пластиковый кожух скальпеля изготовлен из полиэтилена низкой плотности.</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 шт.- Скальпель - Ручка скальпеля: Изготовлена из </w:t>
            </w:r>
            <w:proofErr w:type="spellStart"/>
            <w:r w:rsidRPr="00B6422E">
              <w:rPr>
                <w:rFonts w:ascii="Times New Roman" w:hAnsi="Times New Roman" w:cs="Times New Roman"/>
                <w:bCs/>
                <w:color w:val="000000"/>
              </w:rPr>
              <w:t>акрилонитрилбутадиенстирол</w:t>
            </w:r>
            <w:proofErr w:type="spellEnd"/>
            <w:r w:rsidRPr="00B6422E">
              <w:rPr>
                <w:rFonts w:ascii="Times New Roman" w:hAnsi="Times New Roman" w:cs="Times New Roman"/>
                <w:bCs/>
                <w:color w:val="000000"/>
              </w:rPr>
              <w:t xml:space="preserve"> материала, общая длина – 121,2мм. Ручка скальпеля должна иметь очертание захвата для пальца, чтобы обеспечить лучшую управляемость и манипуляции. Цвет скальпеля синий. Общая длина рукоятки и захвата для пальца должна составлять 31,5мм в длину. Угол полосы захвата пальцем составляет 30 градусов. Лезвие: № 23 (с длинной ручкой) изготовлено из нержавеющей стали с допустимой твердостью, толщина 0,39мм. Пластиковый кожух скальпеля изготовлен из полиэтилена низкой плотности.</w:t>
            </w:r>
          </w:p>
          <w:p w:rsidR="00BA1E36" w:rsidRPr="00B6422E" w:rsidRDefault="00A06ADB" w:rsidP="00A443F0">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2 </w:t>
            </w:r>
            <w:proofErr w:type="spellStart"/>
            <w:r>
              <w:rPr>
                <w:rFonts w:ascii="Times New Roman" w:hAnsi="Times New Roman" w:cs="Times New Roman"/>
                <w:bCs/>
                <w:color w:val="000000"/>
              </w:rPr>
              <w:t>шт</w:t>
            </w:r>
            <w:proofErr w:type="spellEnd"/>
            <w:r>
              <w:rPr>
                <w:rFonts w:ascii="Times New Roman" w:hAnsi="Times New Roman" w:cs="Times New Roman"/>
                <w:bCs/>
                <w:color w:val="000000"/>
              </w:rPr>
              <w:t xml:space="preserve"> -</w:t>
            </w:r>
            <w:r w:rsidR="00BA1E36" w:rsidRPr="00B6422E">
              <w:rPr>
                <w:rFonts w:ascii="Times New Roman" w:hAnsi="Times New Roman" w:cs="Times New Roman"/>
                <w:bCs/>
                <w:color w:val="000000"/>
              </w:rPr>
              <w:t xml:space="preserve">Чаша 250мл - Голубая чаша объемом: 250 мл, 100% Полипропилен, не содержит </w:t>
            </w:r>
            <w:proofErr w:type="spellStart"/>
            <w:r w:rsidR="00BA1E36" w:rsidRPr="00B6422E">
              <w:rPr>
                <w:rFonts w:ascii="Times New Roman" w:hAnsi="Times New Roman" w:cs="Times New Roman"/>
                <w:bCs/>
                <w:color w:val="000000"/>
              </w:rPr>
              <w:t>диэтилгексилфталат</w:t>
            </w:r>
            <w:proofErr w:type="spellEnd"/>
            <w:r w:rsidR="00BA1E36" w:rsidRPr="00B6422E">
              <w:rPr>
                <w:rFonts w:ascii="Times New Roman" w:hAnsi="Times New Roman" w:cs="Times New Roman"/>
                <w:bCs/>
                <w:color w:val="000000"/>
              </w:rPr>
              <w:t>, не содержит латекс, не содержит поливинилхлорид. Чаша имеет градуированную шкалу на внутренней стороне чаши. Общий объем 250мл.</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 шт.- Чаша 500мл - Голубая чаша объемом: 500мл, градуирована с общей высотой 62 мм и 129 мм ширины, чаша имеет шкалу на внутренней стороне чаши. Не содержит латекс, не содержит </w:t>
            </w:r>
            <w:r w:rsidRPr="00B6422E">
              <w:rPr>
                <w:rFonts w:ascii="Times New Roman" w:hAnsi="Times New Roman" w:cs="Times New Roman"/>
                <w:bCs/>
                <w:color w:val="000000"/>
              </w:rPr>
              <w:lastRenderedPageBreak/>
              <w:t xml:space="preserve">поливинилхлорид и </w:t>
            </w:r>
            <w:proofErr w:type="spellStart"/>
            <w:r w:rsidRPr="00B6422E">
              <w:rPr>
                <w:rFonts w:ascii="Times New Roman" w:hAnsi="Times New Roman" w:cs="Times New Roman"/>
                <w:bCs/>
                <w:color w:val="000000"/>
              </w:rPr>
              <w:t>фталат</w:t>
            </w:r>
            <w:proofErr w:type="spellEnd"/>
            <w:r w:rsidRPr="00B6422E">
              <w:rPr>
                <w:rFonts w:ascii="Times New Roman" w:hAnsi="Times New Roman" w:cs="Times New Roman"/>
                <w:bCs/>
                <w:color w:val="000000"/>
              </w:rPr>
              <w:t>, сделан из полипропилена.</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1 шт.- Лоток - Голубой полипропиленовый лоток с емкостью 700 мл почкообразной формы, общая ширина 119,9 мм, длина 248,2 мм и высота 48,8 мм. Лоток градуирован и имеет внутреннюю шкалу в 700 мл.</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1 шт.- Пленка прозрачная - защитная клейкая полиуретановая пленка в форме бабочки, размером: 9x35 см, не содержит латекс, пленка водонепроницаемая, стерильная.</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2 шт.- Шприц 20 мл - шприц объемом 20 мл - тип крепления иглы к цилиндру шприца, при котором игла ""надевается"" на выступающую часть цилиндра.</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2 шт.- Защитное покрытие на стол - Защитное покрытие на стол с размерами: ширина 150см, длина 250 см, сделан из 2-х видов материала: водоотталкивающий и </w:t>
            </w:r>
            <w:proofErr w:type="spellStart"/>
            <w:r w:rsidRPr="00B6422E">
              <w:rPr>
                <w:rFonts w:ascii="Times New Roman" w:hAnsi="Times New Roman" w:cs="Times New Roman"/>
                <w:bCs/>
                <w:color w:val="000000"/>
              </w:rPr>
              <w:t>водопоглощающий</w:t>
            </w:r>
            <w:proofErr w:type="spellEnd"/>
            <w:r w:rsidRPr="00B6422E">
              <w:rPr>
                <w:rFonts w:ascii="Times New Roman" w:hAnsi="Times New Roman" w:cs="Times New Roman"/>
                <w:bCs/>
                <w:color w:val="000000"/>
              </w:rPr>
              <w:t xml:space="preserve">. </w:t>
            </w:r>
            <w:proofErr w:type="spellStart"/>
            <w:r w:rsidRPr="00B6422E">
              <w:rPr>
                <w:rFonts w:ascii="Times New Roman" w:hAnsi="Times New Roman" w:cs="Times New Roman"/>
                <w:bCs/>
                <w:color w:val="000000"/>
              </w:rPr>
              <w:t>Водопоглащающий</w:t>
            </w:r>
            <w:proofErr w:type="spellEnd"/>
            <w:r w:rsidRPr="00B6422E">
              <w:rPr>
                <w:rFonts w:ascii="Times New Roman" w:hAnsi="Times New Roman" w:cs="Times New Roman"/>
                <w:bCs/>
                <w:color w:val="000000"/>
              </w:rPr>
              <w:t xml:space="preserve"> материал -нетканый усиленный материал, водоотталкивающий материал - полиэтилен - 2.25мл. Уровень </w:t>
            </w:r>
            <w:proofErr w:type="spellStart"/>
            <w:r w:rsidRPr="00B6422E">
              <w:rPr>
                <w:rFonts w:ascii="Times New Roman" w:hAnsi="Times New Roman" w:cs="Times New Roman"/>
                <w:bCs/>
                <w:color w:val="000000"/>
              </w:rPr>
              <w:t>водопоглащения</w:t>
            </w:r>
            <w:proofErr w:type="spellEnd"/>
            <w:r w:rsidRPr="00B6422E">
              <w:rPr>
                <w:rFonts w:ascii="Times New Roman" w:hAnsi="Times New Roman" w:cs="Times New Roman"/>
                <w:bCs/>
                <w:color w:val="000000"/>
              </w:rPr>
              <w:t xml:space="preserve"> больше чем 400%. Внутренняя </w:t>
            </w:r>
            <w:proofErr w:type="spellStart"/>
            <w:r w:rsidRPr="00B6422E">
              <w:rPr>
                <w:rFonts w:ascii="Times New Roman" w:hAnsi="Times New Roman" w:cs="Times New Roman"/>
                <w:bCs/>
                <w:color w:val="000000"/>
              </w:rPr>
              <w:t>водопоглащающая</w:t>
            </w:r>
            <w:proofErr w:type="spellEnd"/>
            <w:r w:rsidRPr="00B6422E">
              <w:rPr>
                <w:rFonts w:ascii="Times New Roman" w:hAnsi="Times New Roman" w:cs="Times New Roman"/>
                <w:bCs/>
                <w:color w:val="000000"/>
              </w:rPr>
              <w:t xml:space="preserve"> часть составляет 61х250см </w:t>
            </w:r>
            <w:proofErr w:type="spellStart"/>
            <w:r w:rsidRPr="00B6422E">
              <w:rPr>
                <w:rFonts w:ascii="Times New Roman" w:hAnsi="Times New Roman" w:cs="Times New Roman"/>
                <w:bCs/>
                <w:color w:val="000000"/>
              </w:rPr>
              <w:t>термо</w:t>
            </w:r>
            <w:proofErr w:type="spellEnd"/>
            <w:r w:rsidRPr="00B6422E">
              <w:rPr>
                <w:rFonts w:ascii="Times New Roman" w:hAnsi="Times New Roman" w:cs="Times New Roman"/>
                <w:bCs/>
                <w:color w:val="000000"/>
              </w:rPr>
              <w:t xml:space="preserve"> </w:t>
            </w:r>
            <w:proofErr w:type="spellStart"/>
            <w:r w:rsidRPr="00B6422E">
              <w:rPr>
                <w:rFonts w:ascii="Times New Roman" w:hAnsi="Times New Roman" w:cs="Times New Roman"/>
                <w:bCs/>
                <w:color w:val="000000"/>
              </w:rPr>
              <w:t>припаена</w:t>
            </w:r>
            <w:proofErr w:type="spellEnd"/>
            <w:r w:rsidRPr="00B6422E">
              <w:rPr>
                <w:rFonts w:ascii="Times New Roman" w:hAnsi="Times New Roman" w:cs="Times New Roman"/>
                <w:bCs/>
                <w:color w:val="000000"/>
              </w:rPr>
              <w:t xml:space="preserve"> к полиэтиленовым сторонам, которые являются водоотталкивающим.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1 шт.- халат одноразовый - Халат усиленный сделан из 2-х видов материала: композитный нетканый материал, состоящий из 100% полипропиленовых волокон, плотностью не ниже 68 и из армированных (усиленных) частей. Размеры: линия шеи - 19 см в длину, в центре на лицевой стороне от линии шеи до нижней линии 134 см, ширина охвата 152 см. Длина от плеча до низа 142 см, длина рукава до верхней точки плеча 80 см, ширина груди 64 см, длина манжета 7х5 см прорезиненный материал. Армированная часть рукава 40 см. Расстояние между разрезом и армированной части груди составляет 20 см. Длина армированной груди 80 см, ширина армированной груди 50 см. Размер L. Халат идет в комплекте с полотенцем.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2 шт.- халат одноразовый - Халат усиленный сделан из 2-х видов материала: композитный нетканый материал, состоящий из 100% полипропиленовых волокон, плотностью не ниже 68 и из армированных (усиленных) частей. Размеры: линия шеи - 22 см в длину, в центре на лицевой стороне от линии шеи до нижней линии 139,5 см, ширина охвата 165 см. Длина от плеча до низа 148 см, длина рукава до верхней точки плеча 84 см, ширина груди 70 см, длина манжета 7х5 см прорезиненный материал. Армированная часть рукава 42см. Расстояние между разрезом и армированной части груди составляет 20см. Длина армированной груди 80см, ширина армированной груди 50 см. Размер XL. Халат идет в комплекте с полотенцем.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4 шт.- Полотенце - голубого цвета, сделано из 100% хлопка, размер: 24х16см.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3 шт.- Простыня одноразовая - Простыня сделана из усиленного материала -размер 100*100см c клейким краем, может быть сложено с 5 сгибами, каждый из которых должен составлять 20см в высоту и 90см - в ширину.</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2 шт.- Чехол для диатермии - многофункциональный прозрачный чехол, с общим размером 35х43 см с клейким краем с размером 5см.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60 шт.- Салфетки 10x10см - Стерильная марля с жидким абсорбентом </w:t>
            </w:r>
            <w:proofErr w:type="spellStart"/>
            <w:r w:rsidRPr="00B6422E">
              <w:rPr>
                <w:rFonts w:ascii="Times New Roman" w:hAnsi="Times New Roman" w:cs="Times New Roman"/>
                <w:bCs/>
                <w:color w:val="000000"/>
              </w:rPr>
              <w:t>впитываемостью</w:t>
            </w:r>
            <w:proofErr w:type="spellEnd"/>
            <w:r w:rsidRPr="00B6422E">
              <w:rPr>
                <w:rFonts w:ascii="Times New Roman" w:hAnsi="Times New Roman" w:cs="Times New Roman"/>
                <w:bCs/>
                <w:color w:val="000000"/>
              </w:rPr>
              <w:t xml:space="preserve"> выше, чем 550%. Внутренние слои - 1. Без </w:t>
            </w:r>
            <w:proofErr w:type="spellStart"/>
            <w:r w:rsidRPr="00B6422E">
              <w:rPr>
                <w:rFonts w:ascii="Times New Roman" w:hAnsi="Times New Roman" w:cs="Times New Roman"/>
                <w:bCs/>
                <w:color w:val="000000"/>
              </w:rPr>
              <w:t>фталат</w:t>
            </w:r>
            <w:proofErr w:type="spellEnd"/>
            <w:r w:rsidRPr="00B6422E">
              <w:rPr>
                <w:rFonts w:ascii="Times New Roman" w:hAnsi="Times New Roman" w:cs="Times New Roman"/>
                <w:bCs/>
                <w:color w:val="000000"/>
              </w:rPr>
              <w:t>, 10*10см общий размер 12 слоёв!</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10 шт.- Салфетки размером (см): 30х30 - Хирургические </w:t>
            </w:r>
            <w:proofErr w:type="spellStart"/>
            <w:r w:rsidRPr="00B6422E">
              <w:rPr>
                <w:rFonts w:ascii="Times New Roman" w:hAnsi="Times New Roman" w:cs="Times New Roman"/>
                <w:bCs/>
                <w:color w:val="000000"/>
              </w:rPr>
              <w:t>рентгенконтрастные</w:t>
            </w:r>
            <w:proofErr w:type="spellEnd"/>
            <w:r w:rsidRPr="00B6422E">
              <w:rPr>
                <w:rFonts w:ascii="Times New Roman" w:hAnsi="Times New Roman" w:cs="Times New Roman"/>
                <w:bCs/>
                <w:color w:val="000000"/>
              </w:rPr>
              <w:t xml:space="preserve"> салфетки сделаны из 100% хлопкового волокна степень впитывания меньше чем 10% от плотности ткани. Размеры: 30х30 см салфетки сложены 8 раз для того чтобы создать 4-х </w:t>
            </w:r>
            <w:proofErr w:type="spellStart"/>
            <w:r w:rsidRPr="00B6422E">
              <w:rPr>
                <w:rFonts w:ascii="Times New Roman" w:hAnsi="Times New Roman" w:cs="Times New Roman"/>
                <w:bCs/>
                <w:color w:val="000000"/>
              </w:rPr>
              <w:t>слойный</w:t>
            </w:r>
            <w:proofErr w:type="spellEnd"/>
            <w:r w:rsidRPr="00B6422E">
              <w:rPr>
                <w:rFonts w:ascii="Times New Roman" w:hAnsi="Times New Roman" w:cs="Times New Roman"/>
                <w:bCs/>
                <w:color w:val="000000"/>
              </w:rPr>
              <w:t xml:space="preserve"> впитывающий продукт. В нем есть </w:t>
            </w:r>
            <w:proofErr w:type="spellStart"/>
            <w:r w:rsidRPr="00B6422E">
              <w:rPr>
                <w:rFonts w:ascii="Times New Roman" w:hAnsi="Times New Roman" w:cs="Times New Roman"/>
                <w:bCs/>
                <w:color w:val="000000"/>
              </w:rPr>
              <w:lastRenderedPageBreak/>
              <w:t>рентгеноконтрастная</w:t>
            </w:r>
            <w:proofErr w:type="spellEnd"/>
            <w:r w:rsidRPr="00B6422E">
              <w:rPr>
                <w:rFonts w:ascii="Times New Roman" w:hAnsi="Times New Roman" w:cs="Times New Roman"/>
                <w:bCs/>
                <w:color w:val="000000"/>
              </w:rPr>
              <w:t xml:space="preserve"> полоска синего цвета, каждые 5 губок связаны вместе для легкого подсчета.</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 шт.- "Простыня одноразовая – предназначена для </w:t>
            </w:r>
            <w:proofErr w:type="spellStart"/>
            <w:r w:rsidRPr="00B6422E">
              <w:rPr>
                <w:rFonts w:ascii="Times New Roman" w:hAnsi="Times New Roman" w:cs="Times New Roman"/>
                <w:bCs/>
                <w:color w:val="000000"/>
              </w:rPr>
              <w:t>васкулярных</w:t>
            </w:r>
            <w:proofErr w:type="spellEnd"/>
            <w:r w:rsidRPr="00B6422E">
              <w:rPr>
                <w:rFonts w:ascii="Times New Roman" w:hAnsi="Times New Roman" w:cs="Times New Roman"/>
                <w:bCs/>
                <w:color w:val="000000"/>
              </w:rPr>
              <w:t xml:space="preserve"> операций на сонных артериях.  Простыня защищает пациента от потока жидкости с интегрированными карманами прикрепленные в области надреза. Материал: вся простынь сделана из прочного материала, боковые крылья сделаны из полиэтиленовой пленки термически приваренные к обеим вертикальным сторонам слева и справа. Простыня прикрепляется к пациенту (сторона пациента имеет клейкую полоску по середине покрытия). Сторона разреза/надреза имеет клейкую пленку для хирургических манипуляций. Мешок для жидкости со стороны головы пациента сделана из полиэтиленовой пленки, толщина – 0,1мм. На полиэтиленовом кармане, интегрирован дренажный карман. По середине простыни имеется 2 фиксатора на липучках для длинных кабелей или инструментов. </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Размеры: Длина – 397 см, ширина – 200 см, полиэтиленовые крылья по бокам в высоту 225 см и в ширину 23 см. Размер внутренней фиксации – клейкая полоска 3М – 46х10 см. Покрытие поделено на 2 части – это верхняя «головная часть» и нижняя часть. Операционная часть в ширину 200 см, в длину 177 см, часть покрывающая тело – ширина 200 см, длина 220 см. Дренажный карман – 76 см в высоту и в длину 84 см. Интегрированная пленка на части надреза в высоту 32 см и в длину 38 см. Фиксации на липучках – 4,5х3,5см.</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1 шт.- Трубка отсоса (аспирационная трубка 350см) - Аспирационная трубка сделана из </w:t>
            </w:r>
            <w:proofErr w:type="spellStart"/>
            <w:r w:rsidRPr="00B6422E">
              <w:rPr>
                <w:rFonts w:ascii="Times New Roman" w:hAnsi="Times New Roman" w:cs="Times New Roman"/>
                <w:bCs/>
                <w:color w:val="000000"/>
              </w:rPr>
              <w:t>ПоливинилХлорид</w:t>
            </w:r>
            <w:proofErr w:type="spellEnd"/>
            <w:r w:rsidRPr="00B6422E">
              <w:rPr>
                <w:rFonts w:ascii="Times New Roman" w:hAnsi="Times New Roman" w:cs="Times New Roman"/>
                <w:bCs/>
                <w:color w:val="000000"/>
              </w:rPr>
              <w:t xml:space="preserve"> материала с общей длиной 350 см. Идет с 2 воронками, размер: 25.</w:t>
            </w:r>
          </w:p>
          <w:p w:rsidR="00BA1E36" w:rsidRPr="00B6422E" w:rsidRDefault="00BA1E36" w:rsidP="00A443F0">
            <w:pPr>
              <w:spacing w:after="0" w:line="240" w:lineRule="auto"/>
              <w:jc w:val="both"/>
              <w:rPr>
                <w:rFonts w:ascii="Times New Roman" w:hAnsi="Times New Roman" w:cs="Times New Roman"/>
                <w:bCs/>
                <w:color w:val="000000"/>
              </w:rPr>
            </w:pPr>
            <w:r w:rsidRPr="00B6422E">
              <w:rPr>
                <w:rFonts w:ascii="Times New Roman" w:hAnsi="Times New Roman" w:cs="Times New Roman"/>
                <w:bCs/>
                <w:color w:val="000000"/>
              </w:rPr>
              <w:t xml:space="preserve">Метод стерилизации: </w:t>
            </w:r>
            <w:proofErr w:type="spellStart"/>
            <w:r w:rsidRPr="00B6422E">
              <w:rPr>
                <w:rFonts w:ascii="Times New Roman" w:hAnsi="Times New Roman" w:cs="Times New Roman"/>
                <w:bCs/>
                <w:color w:val="000000"/>
              </w:rPr>
              <w:t>Этиленоксидом</w:t>
            </w:r>
            <w:proofErr w:type="spellEnd"/>
            <w:r w:rsidRPr="00B6422E">
              <w:rPr>
                <w:rFonts w:ascii="Times New Roman" w:hAnsi="Times New Roman" w:cs="Times New Roman"/>
                <w:bCs/>
                <w:color w:val="000000"/>
              </w:rPr>
              <w:t>.</w:t>
            </w:r>
          </w:p>
        </w:tc>
        <w:tc>
          <w:tcPr>
            <w:tcW w:w="993" w:type="dxa"/>
            <w:shd w:val="clear" w:color="000000" w:fill="FFFFFF"/>
          </w:tcPr>
          <w:p w:rsidR="00BA1E36" w:rsidRPr="00B6422E" w:rsidRDefault="00617EA5"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lastRenderedPageBreak/>
              <w:t>комплект</w:t>
            </w:r>
          </w:p>
        </w:tc>
        <w:tc>
          <w:tcPr>
            <w:tcW w:w="851" w:type="dxa"/>
            <w:shd w:val="clear" w:color="000000" w:fill="FFFFFF"/>
          </w:tcPr>
          <w:p w:rsidR="00BA1E36" w:rsidRPr="00B6422E" w:rsidRDefault="00BA1E36" w:rsidP="00A443F0">
            <w:pPr>
              <w:spacing w:after="0" w:line="240" w:lineRule="auto"/>
              <w:jc w:val="center"/>
              <w:rPr>
                <w:rFonts w:ascii="Times New Roman" w:hAnsi="Times New Roman" w:cs="Times New Roman"/>
                <w:color w:val="000000"/>
                <w:lang w:val="kk-KZ"/>
              </w:rPr>
            </w:pPr>
            <w:r w:rsidRPr="00B6422E">
              <w:rPr>
                <w:rFonts w:ascii="Times New Roman" w:hAnsi="Times New Roman" w:cs="Times New Roman"/>
                <w:color w:val="000000"/>
                <w:lang w:val="kk-KZ"/>
              </w:rPr>
              <w:t>20</w:t>
            </w:r>
          </w:p>
        </w:tc>
      </w:tr>
      <w:tr w:rsidR="00B6422E" w:rsidRPr="00B6422E" w:rsidTr="00A06ADB">
        <w:trPr>
          <w:trHeight w:val="300"/>
        </w:trPr>
        <w:tc>
          <w:tcPr>
            <w:tcW w:w="666" w:type="dxa"/>
            <w:shd w:val="clear" w:color="auto" w:fill="auto"/>
            <w:tcMar>
              <w:top w:w="17" w:type="dxa"/>
              <w:left w:w="17" w:type="dxa"/>
              <w:bottom w:w="0" w:type="dxa"/>
              <w:right w:w="17" w:type="dxa"/>
            </w:tcMar>
          </w:tcPr>
          <w:p w:rsidR="00B6422E" w:rsidRPr="00B6422E" w:rsidRDefault="00D2684B" w:rsidP="00A443F0">
            <w:pPr>
              <w:spacing w:after="0" w:line="240" w:lineRule="auto"/>
              <w:jc w:val="center"/>
              <w:rPr>
                <w:rFonts w:ascii="Times New Roman" w:hAnsi="Times New Roman" w:cs="Times New Roman"/>
              </w:rPr>
            </w:pPr>
            <w:r>
              <w:rPr>
                <w:rFonts w:ascii="Times New Roman" w:hAnsi="Times New Roman" w:cs="Times New Roman"/>
              </w:rPr>
              <w:lastRenderedPageBreak/>
              <w:t>30</w:t>
            </w:r>
          </w:p>
        </w:tc>
        <w:tc>
          <w:tcPr>
            <w:tcW w:w="2895" w:type="dxa"/>
            <w:tcMar>
              <w:top w:w="17" w:type="dxa"/>
              <w:left w:w="17" w:type="dxa"/>
              <w:bottom w:w="0" w:type="dxa"/>
              <w:right w:w="17" w:type="dxa"/>
            </w:tcMar>
          </w:tcPr>
          <w:p w:rsidR="00B6422E" w:rsidRPr="00B6422E" w:rsidRDefault="00A06ADB" w:rsidP="00B6422E">
            <w:pPr>
              <w:spacing w:after="0" w:line="240" w:lineRule="auto"/>
              <w:rPr>
                <w:rFonts w:ascii="Times New Roman" w:hAnsi="Times New Roman" w:cs="Times New Roman"/>
              </w:rPr>
            </w:pPr>
            <w:r>
              <w:rPr>
                <w:rFonts w:ascii="Times New Roman" w:hAnsi="Times New Roman" w:cs="Times New Roman"/>
              </w:rPr>
              <w:t xml:space="preserve">Датчик давления </w:t>
            </w:r>
            <w:proofErr w:type="spellStart"/>
            <w:r>
              <w:rPr>
                <w:rFonts w:ascii="Times New Roman" w:hAnsi="Times New Roman" w:cs="Times New Roman"/>
              </w:rPr>
              <w:t>одноканаль-ный</w:t>
            </w:r>
            <w:proofErr w:type="spellEnd"/>
          </w:p>
        </w:tc>
        <w:tc>
          <w:tcPr>
            <w:tcW w:w="9639" w:type="dxa"/>
            <w:tcMar>
              <w:top w:w="17" w:type="dxa"/>
              <w:left w:w="17" w:type="dxa"/>
              <w:bottom w:w="0" w:type="dxa"/>
              <w:right w:w="17" w:type="dxa"/>
            </w:tcMar>
          </w:tcPr>
          <w:p w:rsidR="00B6422E" w:rsidRPr="00B6422E" w:rsidRDefault="00B6422E" w:rsidP="00A443F0">
            <w:pPr>
              <w:spacing w:after="0" w:line="240" w:lineRule="auto"/>
              <w:jc w:val="both"/>
              <w:rPr>
                <w:rFonts w:ascii="Times New Roman" w:hAnsi="Times New Roman" w:cs="Times New Roman"/>
              </w:rPr>
            </w:pPr>
            <w:r w:rsidRPr="00B6422E">
              <w:rPr>
                <w:rFonts w:ascii="Times New Roman" w:hAnsi="Times New Roman" w:cs="Times New Roman"/>
              </w:rPr>
              <w:t xml:space="preserve">Одноканальный одноразовый датчик для инвазивного мониторинга </w:t>
            </w:r>
            <w:proofErr w:type="spellStart"/>
            <w:r w:rsidRPr="00B6422E">
              <w:rPr>
                <w:rFonts w:ascii="Times New Roman" w:hAnsi="Times New Roman" w:cs="Times New Roman"/>
              </w:rPr>
              <w:t>кровянного</w:t>
            </w:r>
            <w:proofErr w:type="spellEnd"/>
            <w:r w:rsidRPr="00B6422E">
              <w:rPr>
                <w:rFonts w:ascii="Times New Roman" w:hAnsi="Times New Roman" w:cs="Times New Roman"/>
              </w:rPr>
              <w:t xml:space="preserve"> давления. Мониторинг внутрисосудистого давления с системой промывки для одновременной промывки обоих каналов. Чувствительность: 5 </w:t>
            </w:r>
            <w:proofErr w:type="spellStart"/>
            <w:r w:rsidRPr="00B6422E">
              <w:rPr>
                <w:rFonts w:ascii="Times New Roman" w:hAnsi="Times New Roman" w:cs="Times New Roman"/>
              </w:rPr>
              <w:t>μV</w:t>
            </w:r>
            <w:proofErr w:type="spellEnd"/>
            <w:r w:rsidRPr="00B6422E">
              <w:rPr>
                <w:rFonts w:ascii="Times New Roman" w:hAnsi="Times New Roman" w:cs="Times New Roman"/>
              </w:rPr>
              <w:t xml:space="preserve">/V/mmHg±1%. Диапазон рабочего давления: -30 до 300 </w:t>
            </w:r>
            <w:proofErr w:type="spellStart"/>
            <w:r w:rsidRPr="00B6422E">
              <w:rPr>
                <w:rFonts w:ascii="Times New Roman" w:hAnsi="Times New Roman" w:cs="Times New Roman"/>
              </w:rPr>
              <w:t>mmHg</w:t>
            </w:r>
            <w:proofErr w:type="spellEnd"/>
            <w:r w:rsidRPr="00B6422E">
              <w:rPr>
                <w:rFonts w:ascii="Times New Roman" w:hAnsi="Times New Roman" w:cs="Times New Roman"/>
              </w:rPr>
              <w:t xml:space="preserve">. </w:t>
            </w:r>
            <w:proofErr w:type="spellStart"/>
            <w:r w:rsidRPr="00B6422E">
              <w:rPr>
                <w:rFonts w:ascii="Times New Roman" w:hAnsi="Times New Roman" w:cs="Times New Roman"/>
              </w:rPr>
              <w:t>Гистерезиз</w:t>
            </w:r>
            <w:proofErr w:type="spellEnd"/>
            <w:r w:rsidRPr="00B6422E">
              <w:rPr>
                <w:rFonts w:ascii="Times New Roman" w:hAnsi="Times New Roman" w:cs="Times New Roman"/>
              </w:rPr>
              <w:t>: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Длина линии от датчика 120 см. Краник и линия на датчике - интегрированные. Соединение с кабелем прикроватного монитора "</w:t>
            </w:r>
            <w:proofErr w:type="spellStart"/>
            <w:r w:rsidRPr="00B6422E">
              <w:rPr>
                <w:rFonts w:ascii="Times New Roman" w:hAnsi="Times New Roman" w:cs="Times New Roman"/>
              </w:rPr>
              <w:t>телефоного</w:t>
            </w:r>
            <w:proofErr w:type="spellEnd"/>
            <w:r w:rsidRPr="00B6422E">
              <w:rPr>
                <w:rFonts w:ascii="Times New Roman" w:hAnsi="Times New Roman" w:cs="Times New Roman"/>
              </w:rPr>
              <w:t xml:space="preserve">" типа в защитном прозрачном футляре, для надежного скрепления и безопасной работы. Возможность поставки по заявке заказчика дополнительной </w:t>
            </w:r>
            <w:proofErr w:type="spellStart"/>
            <w:r w:rsidRPr="00B6422E">
              <w:rPr>
                <w:rFonts w:ascii="Times New Roman" w:hAnsi="Times New Roman" w:cs="Times New Roman"/>
              </w:rPr>
              <w:t>инфузионной</w:t>
            </w:r>
            <w:proofErr w:type="spellEnd"/>
            <w:r w:rsidRPr="00B6422E">
              <w:rPr>
                <w:rFonts w:ascii="Times New Roman" w:hAnsi="Times New Roman" w:cs="Times New Roman"/>
              </w:rPr>
              <w:t xml:space="preserve"> линии и 3-хходовых краников. Возможность поставки IBP кабеля к монитору </w:t>
            </w:r>
            <w:r w:rsidR="00A06ADB">
              <w:rPr>
                <w:rFonts w:ascii="Times New Roman" w:hAnsi="Times New Roman" w:cs="Times New Roman"/>
              </w:rPr>
              <w:t>с коннектором</w:t>
            </w:r>
            <w:proofErr w:type="gramStart"/>
            <w:r w:rsidRPr="00B6422E">
              <w:rPr>
                <w:rFonts w:ascii="Times New Roman" w:hAnsi="Times New Roman" w:cs="Times New Roman"/>
              </w:rPr>
              <w:t>.</w:t>
            </w:r>
            <w:proofErr w:type="gramEnd"/>
            <w:r w:rsidRPr="00B6422E">
              <w:rPr>
                <w:rFonts w:ascii="Times New Roman" w:hAnsi="Times New Roman" w:cs="Times New Roman"/>
              </w:rPr>
              <w:t xml:space="preserve"> и 2-х, 3-х местных органайзеров датчиков и держателей датчика давления. Метод стерилизации: </w:t>
            </w:r>
            <w:proofErr w:type="spellStart"/>
            <w:r w:rsidRPr="00B6422E">
              <w:rPr>
                <w:rFonts w:ascii="Times New Roman" w:hAnsi="Times New Roman" w:cs="Times New Roman"/>
              </w:rPr>
              <w:t>этиленоксидом</w:t>
            </w:r>
            <w:proofErr w:type="spellEnd"/>
            <w:r w:rsidRPr="00B6422E">
              <w:rPr>
                <w:rFonts w:ascii="Times New Roman" w:hAnsi="Times New Roman" w:cs="Times New Roman"/>
              </w:rPr>
              <w:t>.</w:t>
            </w:r>
            <w:r w:rsidR="00A06ADB">
              <w:rPr>
                <w:rFonts w:ascii="Times New Roman" w:hAnsi="Times New Roman" w:cs="Times New Roman"/>
                <w:lang w:val="kk-KZ"/>
              </w:rPr>
              <w:t xml:space="preserve"> </w:t>
            </w:r>
            <w:r w:rsidRPr="00B6422E">
              <w:rPr>
                <w:rFonts w:ascii="Times New Roman" w:hAnsi="Times New Roman" w:cs="Times New Roman"/>
              </w:rPr>
              <w:t xml:space="preserve">Метод стерилизации: </w:t>
            </w:r>
            <w:proofErr w:type="spellStart"/>
            <w:r w:rsidRPr="00B6422E">
              <w:rPr>
                <w:rFonts w:ascii="Times New Roman" w:hAnsi="Times New Roman" w:cs="Times New Roman"/>
              </w:rPr>
              <w:t>этиленоксидом</w:t>
            </w:r>
            <w:proofErr w:type="spellEnd"/>
            <w:r w:rsidRPr="00B6422E">
              <w:rPr>
                <w:rFonts w:ascii="Times New Roman" w:hAnsi="Times New Roman" w:cs="Times New Roman"/>
              </w:rPr>
              <w:t>.</w:t>
            </w:r>
          </w:p>
        </w:tc>
        <w:tc>
          <w:tcPr>
            <w:tcW w:w="993" w:type="dxa"/>
            <w:shd w:val="clear" w:color="000000" w:fill="FFFFFF"/>
          </w:tcPr>
          <w:p w:rsidR="00B6422E" w:rsidRPr="00B6422E" w:rsidRDefault="00A06ADB"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851" w:type="dxa"/>
            <w:shd w:val="clear" w:color="000000" w:fill="FFFFFF"/>
          </w:tcPr>
          <w:p w:rsidR="00B6422E" w:rsidRPr="00B6422E" w:rsidRDefault="00A06ADB"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100</w:t>
            </w:r>
          </w:p>
        </w:tc>
      </w:tr>
      <w:tr w:rsidR="00B6422E" w:rsidRPr="00B6422E" w:rsidTr="00A06ADB">
        <w:trPr>
          <w:trHeight w:val="300"/>
        </w:trPr>
        <w:tc>
          <w:tcPr>
            <w:tcW w:w="666" w:type="dxa"/>
            <w:shd w:val="clear" w:color="auto" w:fill="auto"/>
            <w:tcMar>
              <w:top w:w="17" w:type="dxa"/>
              <w:left w:w="17" w:type="dxa"/>
              <w:bottom w:w="0" w:type="dxa"/>
              <w:right w:w="17" w:type="dxa"/>
            </w:tcMar>
          </w:tcPr>
          <w:p w:rsidR="00B6422E" w:rsidRPr="00B6422E" w:rsidRDefault="00D2684B"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31</w:t>
            </w:r>
          </w:p>
        </w:tc>
        <w:tc>
          <w:tcPr>
            <w:tcW w:w="2895" w:type="dxa"/>
            <w:tcMar>
              <w:top w:w="17" w:type="dxa"/>
              <w:left w:w="17" w:type="dxa"/>
              <w:bottom w:w="0" w:type="dxa"/>
              <w:right w:w="17" w:type="dxa"/>
            </w:tcMar>
          </w:tcPr>
          <w:p w:rsidR="00B6422E" w:rsidRPr="00B6422E" w:rsidRDefault="00B6422E"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 xml:space="preserve">Перикардиальные заплаты с технологией </w:t>
            </w:r>
          </w:p>
          <w:p w:rsidR="00B6422E" w:rsidRPr="00B6422E" w:rsidRDefault="00B6422E" w:rsidP="00B6422E">
            <w:pPr>
              <w:spacing w:after="0" w:line="240" w:lineRule="auto"/>
              <w:ind w:left="220"/>
              <w:rPr>
                <w:rFonts w:ascii="Times New Roman" w:eastAsia="Times New Roman" w:hAnsi="Times New Roman" w:cs="Times New Roman"/>
              </w:rPr>
            </w:pPr>
          </w:p>
        </w:tc>
        <w:tc>
          <w:tcPr>
            <w:tcW w:w="9639" w:type="dxa"/>
            <w:tcMar>
              <w:top w:w="17" w:type="dxa"/>
              <w:left w:w="17" w:type="dxa"/>
              <w:bottom w:w="0" w:type="dxa"/>
              <w:right w:w="17" w:type="dxa"/>
            </w:tcMar>
          </w:tcPr>
          <w:p w:rsidR="00B6422E" w:rsidRPr="00B6422E" w:rsidRDefault="00B6422E" w:rsidP="00A443F0">
            <w:pPr>
              <w:tabs>
                <w:tab w:val="left" w:pos="2650"/>
              </w:tabs>
              <w:spacing w:after="0" w:line="240" w:lineRule="auto"/>
              <w:ind w:left="120"/>
              <w:jc w:val="both"/>
              <w:rPr>
                <w:rFonts w:ascii="Times New Roman" w:eastAsia="Times New Roman" w:hAnsi="Times New Roman" w:cs="Times New Roman"/>
              </w:rPr>
            </w:pPr>
            <w:r w:rsidRPr="00B6422E">
              <w:rPr>
                <w:rFonts w:ascii="Times New Roman" w:eastAsia="Times New Roman" w:hAnsi="Times New Roman" w:cs="Times New Roman"/>
              </w:rPr>
              <w:t xml:space="preserve">Широкий спектр показаний для клинического использования. Тканевая фиксация с помощью </w:t>
            </w:r>
            <w:proofErr w:type="spellStart"/>
            <w:r w:rsidRPr="00B6422E">
              <w:rPr>
                <w:rFonts w:ascii="Times New Roman" w:eastAsia="Times New Roman" w:hAnsi="Times New Roman" w:cs="Times New Roman"/>
              </w:rPr>
              <w:t>глутаральдегида</w:t>
            </w:r>
            <w:proofErr w:type="spellEnd"/>
            <w:r w:rsidRPr="00B6422E">
              <w:rPr>
                <w:rFonts w:ascii="Times New Roman" w:eastAsia="Times New Roman" w:hAnsi="Times New Roman" w:cs="Times New Roman"/>
              </w:rPr>
              <w:t xml:space="preserve"> увеличивает стабильность и уменьшает </w:t>
            </w:r>
            <w:proofErr w:type="spellStart"/>
            <w:r w:rsidRPr="00B6422E">
              <w:rPr>
                <w:rFonts w:ascii="Times New Roman" w:eastAsia="Times New Roman" w:hAnsi="Times New Roman" w:cs="Times New Roman"/>
              </w:rPr>
              <w:t>антигенность</w:t>
            </w:r>
            <w:proofErr w:type="spellEnd"/>
            <w:r w:rsidRPr="00B6422E">
              <w:rPr>
                <w:rFonts w:ascii="Times New Roman" w:eastAsia="Times New Roman" w:hAnsi="Times New Roman" w:cs="Times New Roman"/>
              </w:rPr>
              <w:t>. Доступен широкий спектр размеров.</w:t>
            </w:r>
          </w:p>
        </w:tc>
        <w:tc>
          <w:tcPr>
            <w:tcW w:w="993" w:type="dxa"/>
            <w:shd w:val="clear" w:color="000000" w:fill="FFFFFF"/>
          </w:tcPr>
          <w:p w:rsidR="00B6422E"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851" w:type="dxa"/>
            <w:shd w:val="clear" w:color="000000" w:fill="FFFFFF"/>
          </w:tcPr>
          <w:p w:rsidR="00B6422E"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w:t>
            </w:r>
          </w:p>
        </w:tc>
      </w:tr>
      <w:tr w:rsidR="00B6422E" w:rsidRPr="00B6422E" w:rsidTr="00A06ADB">
        <w:trPr>
          <w:trHeight w:val="300"/>
        </w:trPr>
        <w:tc>
          <w:tcPr>
            <w:tcW w:w="666" w:type="dxa"/>
            <w:shd w:val="clear" w:color="auto" w:fill="auto"/>
            <w:tcMar>
              <w:top w:w="17" w:type="dxa"/>
              <w:left w:w="17" w:type="dxa"/>
              <w:bottom w:w="0" w:type="dxa"/>
              <w:right w:w="17" w:type="dxa"/>
            </w:tcMar>
          </w:tcPr>
          <w:p w:rsidR="00B6422E" w:rsidRPr="00B6422E" w:rsidRDefault="00D2684B"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32</w:t>
            </w:r>
          </w:p>
        </w:tc>
        <w:tc>
          <w:tcPr>
            <w:tcW w:w="2895" w:type="dxa"/>
            <w:tcMar>
              <w:top w:w="17" w:type="dxa"/>
              <w:left w:w="17" w:type="dxa"/>
              <w:bottom w:w="0" w:type="dxa"/>
              <w:right w:w="17" w:type="dxa"/>
            </w:tcMar>
          </w:tcPr>
          <w:p w:rsidR="00B6422E" w:rsidRPr="00B6422E" w:rsidRDefault="00B6422E" w:rsidP="00B6422E">
            <w:pPr>
              <w:spacing w:after="0" w:line="240" w:lineRule="auto"/>
              <w:rPr>
                <w:rFonts w:ascii="Times New Roman" w:hAnsi="Times New Roman" w:cs="Times New Roman"/>
              </w:rPr>
            </w:pPr>
            <w:r w:rsidRPr="00B6422E">
              <w:rPr>
                <w:rFonts w:ascii="Times New Roman" w:hAnsi="Times New Roman" w:cs="Times New Roman"/>
              </w:rPr>
              <w:t xml:space="preserve">Электрод </w:t>
            </w:r>
            <w:proofErr w:type="spellStart"/>
            <w:r w:rsidRPr="00B6422E">
              <w:rPr>
                <w:rFonts w:ascii="Times New Roman" w:hAnsi="Times New Roman" w:cs="Times New Roman"/>
              </w:rPr>
              <w:t>миокардиальный</w:t>
            </w:r>
            <w:proofErr w:type="spellEnd"/>
          </w:p>
        </w:tc>
        <w:tc>
          <w:tcPr>
            <w:tcW w:w="9639" w:type="dxa"/>
            <w:tcMar>
              <w:top w:w="17" w:type="dxa"/>
              <w:left w:w="17" w:type="dxa"/>
              <w:bottom w:w="0" w:type="dxa"/>
              <w:right w:w="17" w:type="dxa"/>
            </w:tcMar>
          </w:tcPr>
          <w:p w:rsidR="00B6422E" w:rsidRPr="00B6422E" w:rsidRDefault="00B6422E" w:rsidP="00A443F0">
            <w:pPr>
              <w:spacing w:after="0" w:line="240" w:lineRule="auto"/>
              <w:jc w:val="both"/>
              <w:rPr>
                <w:rFonts w:ascii="Times New Roman" w:eastAsia="Times New Roman" w:hAnsi="Times New Roman" w:cs="Times New Roman"/>
              </w:rPr>
            </w:pPr>
            <w:r w:rsidRPr="00B6422E">
              <w:rPr>
                <w:rFonts w:ascii="Times New Roman" w:eastAsia="Times New Roman" w:hAnsi="Times New Roman" w:cs="Times New Roman"/>
              </w:rPr>
              <w:t xml:space="preserve">Электрод для временной </w:t>
            </w:r>
            <w:proofErr w:type="spellStart"/>
            <w:r w:rsidRPr="00B6422E">
              <w:rPr>
                <w:rFonts w:ascii="Times New Roman" w:eastAsia="Times New Roman" w:hAnsi="Times New Roman" w:cs="Times New Roman"/>
              </w:rPr>
              <w:t>кардиостимуяции</w:t>
            </w:r>
            <w:proofErr w:type="spellEnd"/>
            <w:r w:rsidRPr="00B6422E">
              <w:rPr>
                <w:rFonts w:ascii="Times New Roman" w:eastAsia="Times New Roman" w:hAnsi="Times New Roman" w:cs="Times New Roman"/>
              </w:rPr>
              <w:t xml:space="preserve"> (М-3),60см Две иглы.</w:t>
            </w:r>
            <w:r w:rsidR="00A443F0">
              <w:rPr>
                <w:rFonts w:ascii="Times New Roman" w:eastAsia="Times New Roman" w:hAnsi="Times New Roman" w:cs="Times New Roman"/>
                <w:lang w:val="kk-KZ"/>
              </w:rPr>
              <w:t xml:space="preserve"> </w:t>
            </w:r>
            <w:r w:rsidRPr="00B6422E">
              <w:rPr>
                <w:rFonts w:ascii="Times New Roman" w:eastAsia="Times New Roman" w:hAnsi="Times New Roman" w:cs="Times New Roman"/>
              </w:rPr>
              <w:t>1)</w:t>
            </w:r>
            <w:r w:rsidR="00A443F0">
              <w:rPr>
                <w:rFonts w:ascii="Times New Roman" w:eastAsia="Times New Roman" w:hAnsi="Times New Roman" w:cs="Times New Roman"/>
                <w:lang w:val="kk-KZ"/>
              </w:rPr>
              <w:t xml:space="preserve"> </w:t>
            </w:r>
            <w:r w:rsidRPr="00B6422E">
              <w:rPr>
                <w:rFonts w:ascii="Times New Roman" w:eastAsia="Times New Roman" w:hAnsi="Times New Roman" w:cs="Times New Roman"/>
              </w:rPr>
              <w:t>прямая режущая 60мм, 2)</w:t>
            </w:r>
            <w:r w:rsidR="00A443F0">
              <w:rPr>
                <w:rFonts w:ascii="Times New Roman" w:eastAsia="Times New Roman" w:hAnsi="Times New Roman" w:cs="Times New Roman"/>
                <w:lang w:val="kk-KZ"/>
              </w:rPr>
              <w:t xml:space="preserve"> </w:t>
            </w:r>
            <w:r w:rsidRPr="00B6422E">
              <w:rPr>
                <w:rFonts w:ascii="Times New Roman" w:eastAsia="Times New Roman" w:hAnsi="Times New Roman" w:cs="Times New Roman"/>
              </w:rPr>
              <w:t xml:space="preserve">колющая игла с кончиком ½, окружности, 26см конструкция и материал иглы обеспечивает </w:t>
            </w:r>
            <w:proofErr w:type="spellStart"/>
            <w:r w:rsidRPr="00B6422E">
              <w:rPr>
                <w:rFonts w:ascii="Times New Roman" w:eastAsia="Times New Roman" w:hAnsi="Times New Roman" w:cs="Times New Roman"/>
              </w:rPr>
              <w:t>обеспечивает</w:t>
            </w:r>
            <w:proofErr w:type="spellEnd"/>
            <w:r w:rsidRPr="00B6422E">
              <w:rPr>
                <w:rFonts w:ascii="Times New Roman" w:eastAsia="Times New Roman" w:hAnsi="Times New Roman" w:cs="Times New Roman"/>
              </w:rPr>
              <w:t xml:space="preserve"> повышенную устойчивость к необратимой деформации (изгибу) не менее 4,6 Н/</w:t>
            </w:r>
            <w:proofErr w:type="spellStart"/>
            <w:r w:rsidRPr="00B6422E">
              <w:rPr>
                <w:rFonts w:ascii="Times New Roman" w:eastAsia="Times New Roman" w:hAnsi="Times New Roman" w:cs="Times New Roman"/>
              </w:rPr>
              <w:t>cм</w:t>
            </w:r>
            <w:proofErr w:type="spellEnd"/>
            <w:r w:rsidRPr="00B6422E">
              <w:rPr>
                <w:rFonts w:ascii="Times New Roman" w:eastAsia="Times New Roman" w:hAnsi="Times New Roman" w:cs="Times New Roman"/>
              </w:rPr>
              <w:t>, что предотвращает необходимость замены иглы.</w:t>
            </w:r>
            <w:r w:rsidR="00A443F0">
              <w:rPr>
                <w:rFonts w:ascii="Times New Roman" w:eastAsia="Times New Roman" w:hAnsi="Times New Roman" w:cs="Times New Roman"/>
                <w:lang w:val="kk-KZ"/>
              </w:rPr>
              <w:t xml:space="preserve"> </w:t>
            </w:r>
            <w:r w:rsidRPr="00B6422E">
              <w:rPr>
                <w:rFonts w:ascii="Times New Roman" w:eastAsia="Times New Roman" w:hAnsi="Times New Roman" w:cs="Times New Roman"/>
              </w:rPr>
              <w:t>Игла имеет конструкцию, увеличивающую надежность ее фиксации в иглодержателе (насечки лазером в месте захвата иглы иглодержателем или иной способ). Электрод с иглами в двойной упаковке, внутренняя упаковка стерильная с нанесением информации о продукте (для двойного контроля за содержимым упаковки на стерильном столе).</w:t>
            </w:r>
          </w:p>
        </w:tc>
        <w:tc>
          <w:tcPr>
            <w:tcW w:w="993" w:type="dxa"/>
            <w:shd w:val="clear" w:color="000000" w:fill="FFFFFF"/>
          </w:tcPr>
          <w:p w:rsidR="00B6422E"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851" w:type="dxa"/>
            <w:shd w:val="clear" w:color="000000" w:fill="FFFFFF"/>
          </w:tcPr>
          <w:p w:rsidR="00B6422E" w:rsidRPr="00B6422E" w:rsidRDefault="00A443F0" w:rsidP="00A443F0">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300</w:t>
            </w:r>
          </w:p>
        </w:tc>
      </w:tr>
    </w:tbl>
    <w:p w:rsidR="006D5B50" w:rsidRDefault="006D5B50" w:rsidP="00C014C6">
      <w:pPr>
        <w:spacing w:after="0" w:line="240" w:lineRule="auto"/>
        <w:rPr>
          <w:rFonts w:ascii="Times New Roman" w:eastAsia="Times New Roman" w:hAnsi="Times New Roman" w:cs="Times New Roman"/>
          <w:b/>
          <w:bCs/>
          <w:color w:val="000000"/>
          <w:sz w:val="20"/>
          <w:szCs w:val="20"/>
          <w:lang w:eastAsia="ru-RU"/>
        </w:rPr>
      </w:pPr>
      <w:bookmarkStart w:id="0" w:name="_GoBack"/>
      <w:bookmarkEnd w:id="0"/>
    </w:p>
    <w:p w:rsidR="00C014C6" w:rsidRDefault="006D5B50" w:rsidP="00C014C6">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br w:type="textWrapping" w:clear="all"/>
      </w:r>
    </w:p>
    <w:p w:rsidR="000C6E81" w:rsidRDefault="000C6E81" w:rsidP="00C014C6">
      <w:pPr>
        <w:spacing w:after="0" w:line="240" w:lineRule="auto"/>
        <w:rPr>
          <w:rFonts w:ascii="Times New Roman" w:eastAsia="Times New Roman" w:hAnsi="Times New Roman" w:cs="Times New Roman"/>
          <w:b/>
          <w:bCs/>
          <w:color w:val="000000"/>
          <w:sz w:val="20"/>
          <w:szCs w:val="20"/>
          <w:lang w:eastAsia="ru-RU"/>
        </w:rPr>
      </w:pPr>
    </w:p>
    <w:p w:rsidR="000C6E81" w:rsidRDefault="000C6E81" w:rsidP="00C014C6">
      <w:pPr>
        <w:spacing w:after="0" w:line="240" w:lineRule="auto"/>
        <w:rPr>
          <w:rFonts w:ascii="Times New Roman" w:eastAsia="Times New Roman" w:hAnsi="Times New Roman" w:cs="Times New Roman"/>
          <w:b/>
          <w:bCs/>
          <w:color w:val="000000"/>
          <w:sz w:val="20"/>
          <w:szCs w:val="20"/>
          <w:lang w:eastAsia="ru-RU"/>
        </w:rPr>
      </w:pPr>
    </w:p>
    <w:p w:rsidR="00B6422E" w:rsidRPr="00E37092" w:rsidRDefault="00B6422E" w:rsidP="00B6422E">
      <w:pPr>
        <w:rPr>
          <w:rFonts w:ascii="Times New Roman" w:hAnsi="Times New Roman" w:cs="Times New Roman"/>
        </w:rPr>
      </w:pPr>
    </w:p>
    <w:p w:rsidR="00C014C6" w:rsidRPr="00AB3C83" w:rsidRDefault="00C014C6" w:rsidP="00C014C6">
      <w:pPr>
        <w:spacing w:after="0" w:line="240" w:lineRule="auto"/>
        <w:ind w:left="708" w:firstLine="708"/>
        <w:rPr>
          <w:rFonts w:ascii="Times New Roman" w:hAnsi="Times New Roman" w:cs="Times New Roman"/>
          <w:sz w:val="16"/>
          <w:szCs w:val="20"/>
        </w:rPr>
      </w:pPr>
    </w:p>
    <w:sectPr w:rsidR="00C014C6" w:rsidRPr="00AB3C83" w:rsidSect="00AB3C83">
      <w:pgSz w:w="16838" w:h="11906" w:orient="landscape"/>
      <w:pgMar w:top="720" w:right="720" w:bottom="568"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5A91"/>
    <w:multiLevelType w:val="hybridMultilevel"/>
    <w:tmpl w:val="711A8866"/>
    <w:lvl w:ilvl="0" w:tplc="3ADEE286">
      <w:start w:val="1"/>
      <w:numFmt w:val="decimal"/>
      <w:lvlText w:val="%1."/>
      <w:lvlJc w:val="left"/>
      <w:pPr>
        <w:ind w:left="438"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1" w15:restartNumberingAfterBreak="0">
    <w:nsid w:val="1E4568DE"/>
    <w:multiLevelType w:val="hybridMultilevel"/>
    <w:tmpl w:val="79D2DA1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A045F2B"/>
    <w:multiLevelType w:val="hybridMultilevel"/>
    <w:tmpl w:val="80EC571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374BBE"/>
    <w:multiLevelType w:val="hybridMultilevel"/>
    <w:tmpl w:val="EF5AD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557B16"/>
    <w:multiLevelType w:val="hybridMultilevel"/>
    <w:tmpl w:val="98C8A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564C5EB3"/>
    <w:multiLevelType w:val="multilevel"/>
    <w:tmpl w:val="663A19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DB0662"/>
    <w:multiLevelType w:val="hybridMultilevel"/>
    <w:tmpl w:val="FCF86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854226"/>
    <w:multiLevelType w:val="hybridMultilevel"/>
    <w:tmpl w:val="D28A8C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6E791E"/>
    <w:multiLevelType w:val="hybridMultilevel"/>
    <w:tmpl w:val="B6103CB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7"/>
  </w:num>
  <w:num w:numId="4">
    <w:abstractNumId w:val="6"/>
  </w:num>
  <w:num w:numId="5">
    <w:abstractNumId w:val="4"/>
  </w:num>
  <w:num w:numId="6">
    <w:abstractNumId w:val="8"/>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B0754"/>
    <w:rsid w:val="00010CC9"/>
    <w:rsid w:val="000156BA"/>
    <w:rsid w:val="0001634D"/>
    <w:rsid w:val="000173EC"/>
    <w:rsid w:val="000179FA"/>
    <w:rsid w:val="00017AF3"/>
    <w:rsid w:val="0002205B"/>
    <w:rsid w:val="00022638"/>
    <w:rsid w:val="00024D24"/>
    <w:rsid w:val="0002784C"/>
    <w:rsid w:val="0003362E"/>
    <w:rsid w:val="000363AA"/>
    <w:rsid w:val="00040EDC"/>
    <w:rsid w:val="00042766"/>
    <w:rsid w:val="00047472"/>
    <w:rsid w:val="00050A1C"/>
    <w:rsid w:val="00054E29"/>
    <w:rsid w:val="00087D56"/>
    <w:rsid w:val="00092B17"/>
    <w:rsid w:val="0009595D"/>
    <w:rsid w:val="00095995"/>
    <w:rsid w:val="000960A3"/>
    <w:rsid w:val="000A2296"/>
    <w:rsid w:val="000A518A"/>
    <w:rsid w:val="000A75DE"/>
    <w:rsid w:val="000A7F17"/>
    <w:rsid w:val="000B0979"/>
    <w:rsid w:val="000B4983"/>
    <w:rsid w:val="000C6E7E"/>
    <w:rsid w:val="000C6E81"/>
    <w:rsid w:val="000D3442"/>
    <w:rsid w:val="000E1009"/>
    <w:rsid w:val="000F4169"/>
    <w:rsid w:val="000F5ABE"/>
    <w:rsid w:val="000F6D9B"/>
    <w:rsid w:val="00104DB2"/>
    <w:rsid w:val="00116090"/>
    <w:rsid w:val="001301B9"/>
    <w:rsid w:val="00133AC2"/>
    <w:rsid w:val="00133B45"/>
    <w:rsid w:val="0014104F"/>
    <w:rsid w:val="0014488B"/>
    <w:rsid w:val="00146DA7"/>
    <w:rsid w:val="0015420D"/>
    <w:rsid w:val="0015688B"/>
    <w:rsid w:val="00164C01"/>
    <w:rsid w:val="00165CFC"/>
    <w:rsid w:val="001810BB"/>
    <w:rsid w:val="00183957"/>
    <w:rsid w:val="0018442D"/>
    <w:rsid w:val="00186C6E"/>
    <w:rsid w:val="00187542"/>
    <w:rsid w:val="00187D19"/>
    <w:rsid w:val="00192734"/>
    <w:rsid w:val="0019463F"/>
    <w:rsid w:val="00195762"/>
    <w:rsid w:val="001975D7"/>
    <w:rsid w:val="001A66AD"/>
    <w:rsid w:val="001B7DD3"/>
    <w:rsid w:val="001B7E65"/>
    <w:rsid w:val="001D6060"/>
    <w:rsid w:val="001D641F"/>
    <w:rsid w:val="001D6E34"/>
    <w:rsid w:val="001E3A9F"/>
    <w:rsid w:val="001E4A5B"/>
    <w:rsid w:val="001F0DA5"/>
    <w:rsid w:val="001F504C"/>
    <w:rsid w:val="001F6F90"/>
    <w:rsid w:val="001F7CF2"/>
    <w:rsid w:val="00222937"/>
    <w:rsid w:val="00222DB5"/>
    <w:rsid w:val="0022661C"/>
    <w:rsid w:val="002404A6"/>
    <w:rsid w:val="0024132E"/>
    <w:rsid w:val="00242D70"/>
    <w:rsid w:val="00243664"/>
    <w:rsid w:val="00251116"/>
    <w:rsid w:val="0025618A"/>
    <w:rsid w:val="0027244D"/>
    <w:rsid w:val="002750A6"/>
    <w:rsid w:val="00275B03"/>
    <w:rsid w:val="00281D3E"/>
    <w:rsid w:val="0029024B"/>
    <w:rsid w:val="0029378C"/>
    <w:rsid w:val="00295B38"/>
    <w:rsid w:val="00296538"/>
    <w:rsid w:val="002A2B12"/>
    <w:rsid w:val="002A2E1D"/>
    <w:rsid w:val="002C77BD"/>
    <w:rsid w:val="002D2570"/>
    <w:rsid w:val="002D625C"/>
    <w:rsid w:val="002E65A8"/>
    <w:rsid w:val="002F364A"/>
    <w:rsid w:val="00301FF4"/>
    <w:rsid w:val="00304ABC"/>
    <w:rsid w:val="0031010F"/>
    <w:rsid w:val="00312401"/>
    <w:rsid w:val="003506CB"/>
    <w:rsid w:val="00350A41"/>
    <w:rsid w:val="00353C33"/>
    <w:rsid w:val="00354393"/>
    <w:rsid w:val="003633E6"/>
    <w:rsid w:val="00363EA5"/>
    <w:rsid w:val="00365D64"/>
    <w:rsid w:val="00367C7D"/>
    <w:rsid w:val="00370840"/>
    <w:rsid w:val="003741EF"/>
    <w:rsid w:val="00375D1B"/>
    <w:rsid w:val="00393368"/>
    <w:rsid w:val="00397AC7"/>
    <w:rsid w:val="003A7DFD"/>
    <w:rsid w:val="003B1586"/>
    <w:rsid w:val="003B514C"/>
    <w:rsid w:val="003B598D"/>
    <w:rsid w:val="003C089A"/>
    <w:rsid w:val="003C12B7"/>
    <w:rsid w:val="003C78F8"/>
    <w:rsid w:val="00401532"/>
    <w:rsid w:val="00406C74"/>
    <w:rsid w:val="0040773F"/>
    <w:rsid w:val="0041146D"/>
    <w:rsid w:val="00414E57"/>
    <w:rsid w:val="004254FF"/>
    <w:rsid w:val="00432D50"/>
    <w:rsid w:val="00440E2A"/>
    <w:rsid w:val="00442E72"/>
    <w:rsid w:val="004500A1"/>
    <w:rsid w:val="0045794D"/>
    <w:rsid w:val="00474135"/>
    <w:rsid w:val="00483A14"/>
    <w:rsid w:val="00486A22"/>
    <w:rsid w:val="00487223"/>
    <w:rsid w:val="0048732E"/>
    <w:rsid w:val="004953F8"/>
    <w:rsid w:val="004B09F3"/>
    <w:rsid w:val="004B4B1C"/>
    <w:rsid w:val="004B64D6"/>
    <w:rsid w:val="004C13B2"/>
    <w:rsid w:val="004C6A04"/>
    <w:rsid w:val="004C6BBA"/>
    <w:rsid w:val="004C7A92"/>
    <w:rsid w:val="004E0462"/>
    <w:rsid w:val="004F538D"/>
    <w:rsid w:val="00513A5E"/>
    <w:rsid w:val="005255CB"/>
    <w:rsid w:val="005264AF"/>
    <w:rsid w:val="0052665E"/>
    <w:rsid w:val="00554C60"/>
    <w:rsid w:val="00567340"/>
    <w:rsid w:val="00570534"/>
    <w:rsid w:val="00574D73"/>
    <w:rsid w:val="00575853"/>
    <w:rsid w:val="005803B1"/>
    <w:rsid w:val="005837C1"/>
    <w:rsid w:val="005A146E"/>
    <w:rsid w:val="005B4C17"/>
    <w:rsid w:val="005B56A5"/>
    <w:rsid w:val="005B66A8"/>
    <w:rsid w:val="005D25D5"/>
    <w:rsid w:val="005D6FF2"/>
    <w:rsid w:val="005E4E13"/>
    <w:rsid w:val="005F0707"/>
    <w:rsid w:val="0060380A"/>
    <w:rsid w:val="00613418"/>
    <w:rsid w:val="0061416E"/>
    <w:rsid w:val="006168D7"/>
    <w:rsid w:val="00617EA5"/>
    <w:rsid w:val="0063652F"/>
    <w:rsid w:val="00641A31"/>
    <w:rsid w:val="00654DA6"/>
    <w:rsid w:val="0066766A"/>
    <w:rsid w:val="006737C0"/>
    <w:rsid w:val="0067391D"/>
    <w:rsid w:val="00680618"/>
    <w:rsid w:val="006A3110"/>
    <w:rsid w:val="006B0754"/>
    <w:rsid w:val="006B20F8"/>
    <w:rsid w:val="006B40E5"/>
    <w:rsid w:val="006B5EF8"/>
    <w:rsid w:val="006B7371"/>
    <w:rsid w:val="006C6A10"/>
    <w:rsid w:val="006D10F7"/>
    <w:rsid w:val="006D5B50"/>
    <w:rsid w:val="006E5EA7"/>
    <w:rsid w:val="0070165D"/>
    <w:rsid w:val="00702AAB"/>
    <w:rsid w:val="007134B7"/>
    <w:rsid w:val="0071715B"/>
    <w:rsid w:val="00730B33"/>
    <w:rsid w:val="00735E89"/>
    <w:rsid w:val="007369F1"/>
    <w:rsid w:val="007407CE"/>
    <w:rsid w:val="007427C8"/>
    <w:rsid w:val="00743EF4"/>
    <w:rsid w:val="007443DB"/>
    <w:rsid w:val="00753E53"/>
    <w:rsid w:val="00774D82"/>
    <w:rsid w:val="007803C1"/>
    <w:rsid w:val="00782347"/>
    <w:rsid w:val="00782585"/>
    <w:rsid w:val="007846C6"/>
    <w:rsid w:val="007966C5"/>
    <w:rsid w:val="007970DA"/>
    <w:rsid w:val="007B118A"/>
    <w:rsid w:val="007B7F8C"/>
    <w:rsid w:val="007D1EDC"/>
    <w:rsid w:val="007F0B45"/>
    <w:rsid w:val="007F396E"/>
    <w:rsid w:val="00803B46"/>
    <w:rsid w:val="00814FDF"/>
    <w:rsid w:val="008226D5"/>
    <w:rsid w:val="00823BF9"/>
    <w:rsid w:val="008245C5"/>
    <w:rsid w:val="00825EA1"/>
    <w:rsid w:val="00832E4C"/>
    <w:rsid w:val="00840691"/>
    <w:rsid w:val="00844D37"/>
    <w:rsid w:val="00850085"/>
    <w:rsid w:val="0085300F"/>
    <w:rsid w:val="008547BC"/>
    <w:rsid w:val="00860196"/>
    <w:rsid w:val="00861E33"/>
    <w:rsid w:val="00866677"/>
    <w:rsid w:val="00873B60"/>
    <w:rsid w:val="00876A7F"/>
    <w:rsid w:val="00876B8E"/>
    <w:rsid w:val="00890DF5"/>
    <w:rsid w:val="008A4D8B"/>
    <w:rsid w:val="008A5E27"/>
    <w:rsid w:val="008B7B09"/>
    <w:rsid w:val="008C24DD"/>
    <w:rsid w:val="008C5BC9"/>
    <w:rsid w:val="008E1B9A"/>
    <w:rsid w:val="008E46F5"/>
    <w:rsid w:val="008E48BD"/>
    <w:rsid w:val="008F626C"/>
    <w:rsid w:val="008F68E9"/>
    <w:rsid w:val="00901D7F"/>
    <w:rsid w:val="00903C27"/>
    <w:rsid w:val="00903FFF"/>
    <w:rsid w:val="00906E89"/>
    <w:rsid w:val="0091582A"/>
    <w:rsid w:val="00916B32"/>
    <w:rsid w:val="0092196F"/>
    <w:rsid w:val="00923EF8"/>
    <w:rsid w:val="0094166C"/>
    <w:rsid w:val="009505DA"/>
    <w:rsid w:val="009542E2"/>
    <w:rsid w:val="009547CC"/>
    <w:rsid w:val="0095540F"/>
    <w:rsid w:val="009559C5"/>
    <w:rsid w:val="00955E9B"/>
    <w:rsid w:val="00962103"/>
    <w:rsid w:val="009625B4"/>
    <w:rsid w:val="00971ADA"/>
    <w:rsid w:val="00990759"/>
    <w:rsid w:val="00995D3B"/>
    <w:rsid w:val="009A60C8"/>
    <w:rsid w:val="009B73D4"/>
    <w:rsid w:val="009C3E35"/>
    <w:rsid w:val="009C706D"/>
    <w:rsid w:val="009D3157"/>
    <w:rsid w:val="009E1613"/>
    <w:rsid w:val="009E17CB"/>
    <w:rsid w:val="009E1D8E"/>
    <w:rsid w:val="009E3DE7"/>
    <w:rsid w:val="009F2846"/>
    <w:rsid w:val="009F3E87"/>
    <w:rsid w:val="009F3FAE"/>
    <w:rsid w:val="009F40B0"/>
    <w:rsid w:val="00A03C17"/>
    <w:rsid w:val="00A0621F"/>
    <w:rsid w:val="00A06ADB"/>
    <w:rsid w:val="00A11CEF"/>
    <w:rsid w:val="00A15D79"/>
    <w:rsid w:val="00A170FE"/>
    <w:rsid w:val="00A20683"/>
    <w:rsid w:val="00A34237"/>
    <w:rsid w:val="00A36EFC"/>
    <w:rsid w:val="00A440F5"/>
    <w:rsid w:val="00A443F0"/>
    <w:rsid w:val="00A45655"/>
    <w:rsid w:val="00A5287E"/>
    <w:rsid w:val="00A54A31"/>
    <w:rsid w:val="00A569F7"/>
    <w:rsid w:val="00A60AB7"/>
    <w:rsid w:val="00A614A9"/>
    <w:rsid w:val="00A671A4"/>
    <w:rsid w:val="00A775DF"/>
    <w:rsid w:val="00A9113C"/>
    <w:rsid w:val="00AA1340"/>
    <w:rsid w:val="00AA482E"/>
    <w:rsid w:val="00AA5B55"/>
    <w:rsid w:val="00AB0D0A"/>
    <w:rsid w:val="00AB3C83"/>
    <w:rsid w:val="00AB50AA"/>
    <w:rsid w:val="00AC2E20"/>
    <w:rsid w:val="00AC4329"/>
    <w:rsid w:val="00AC5968"/>
    <w:rsid w:val="00AD04FD"/>
    <w:rsid w:val="00AD27CF"/>
    <w:rsid w:val="00AD5725"/>
    <w:rsid w:val="00AD719A"/>
    <w:rsid w:val="00AE10DC"/>
    <w:rsid w:val="00AF0A61"/>
    <w:rsid w:val="00AF4AC7"/>
    <w:rsid w:val="00AF6647"/>
    <w:rsid w:val="00B00E19"/>
    <w:rsid w:val="00B05213"/>
    <w:rsid w:val="00B16A94"/>
    <w:rsid w:val="00B1741F"/>
    <w:rsid w:val="00B257A9"/>
    <w:rsid w:val="00B331D2"/>
    <w:rsid w:val="00B34863"/>
    <w:rsid w:val="00B3557F"/>
    <w:rsid w:val="00B37511"/>
    <w:rsid w:val="00B41C1D"/>
    <w:rsid w:val="00B42562"/>
    <w:rsid w:val="00B478EE"/>
    <w:rsid w:val="00B51327"/>
    <w:rsid w:val="00B56A7B"/>
    <w:rsid w:val="00B60E64"/>
    <w:rsid w:val="00B6422E"/>
    <w:rsid w:val="00B64634"/>
    <w:rsid w:val="00B747AB"/>
    <w:rsid w:val="00B75C05"/>
    <w:rsid w:val="00B90C7B"/>
    <w:rsid w:val="00B929BF"/>
    <w:rsid w:val="00B954C4"/>
    <w:rsid w:val="00B96833"/>
    <w:rsid w:val="00B96983"/>
    <w:rsid w:val="00BA199B"/>
    <w:rsid w:val="00BA1E36"/>
    <w:rsid w:val="00BC46DE"/>
    <w:rsid w:val="00BD0810"/>
    <w:rsid w:val="00BD1016"/>
    <w:rsid w:val="00BD1F4B"/>
    <w:rsid w:val="00BD304B"/>
    <w:rsid w:val="00BD48C2"/>
    <w:rsid w:val="00BE7B38"/>
    <w:rsid w:val="00BF168A"/>
    <w:rsid w:val="00C014C6"/>
    <w:rsid w:val="00C02AEC"/>
    <w:rsid w:val="00C0316D"/>
    <w:rsid w:val="00C102CB"/>
    <w:rsid w:val="00C10F7B"/>
    <w:rsid w:val="00C13868"/>
    <w:rsid w:val="00C215BE"/>
    <w:rsid w:val="00C224EE"/>
    <w:rsid w:val="00C24CD3"/>
    <w:rsid w:val="00C26060"/>
    <w:rsid w:val="00C34525"/>
    <w:rsid w:val="00C40E0B"/>
    <w:rsid w:val="00C46743"/>
    <w:rsid w:val="00C46976"/>
    <w:rsid w:val="00C508E7"/>
    <w:rsid w:val="00C55A35"/>
    <w:rsid w:val="00C65604"/>
    <w:rsid w:val="00C72C96"/>
    <w:rsid w:val="00C77836"/>
    <w:rsid w:val="00C94492"/>
    <w:rsid w:val="00C97F13"/>
    <w:rsid w:val="00CA68FA"/>
    <w:rsid w:val="00CB1ADA"/>
    <w:rsid w:val="00CD19DF"/>
    <w:rsid w:val="00CD5819"/>
    <w:rsid w:val="00CF6DEA"/>
    <w:rsid w:val="00D1034B"/>
    <w:rsid w:val="00D130A0"/>
    <w:rsid w:val="00D172E8"/>
    <w:rsid w:val="00D17844"/>
    <w:rsid w:val="00D2684B"/>
    <w:rsid w:val="00D31757"/>
    <w:rsid w:val="00D424D1"/>
    <w:rsid w:val="00D523AC"/>
    <w:rsid w:val="00D57F36"/>
    <w:rsid w:val="00D62634"/>
    <w:rsid w:val="00D9063D"/>
    <w:rsid w:val="00DA192A"/>
    <w:rsid w:val="00DA1998"/>
    <w:rsid w:val="00DA1F64"/>
    <w:rsid w:val="00DA58C3"/>
    <w:rsid w:val="00DB086A"/>
    <w:rsid w:val="00DB1A74"/>
    <w:rsid w:val="00DB5BF9"/>
    <w:rsid w:val="00DB64C4"/>
    <w:rsid w:val="00DD0489"/>
    <w:rsid w:val="00DD1381"/>
    <w:rsid w:val="00DD159D"/>
    <w:rsid w:val="00DD3EA4"/>
    <w:rsid w:val="00DE5F2A"/>
    <w:rsid w:val="00DE74F2"/>
    <w:rsid w:val="00DF1642"/>
    <w:rsid w:val="00DF370E"/>
    <w:rsid w:val="00E0131F"/>
    <w:rsid w:val="00E04724"/>
    <w:rsid w:val="00E06D64"/>
    <w:rsid w:val="00E161F1"/>
    <w:rsid w:val="00E270D4"/>
    <w:rsid w:val="00E3034E"/>
    <w:rsid w:val="00E3523B"/>
    <w:rsid w:val="00E52761"/>
    <w:rsid w:val="00E565CC"/>
    <w:rsid w:val="00E63055"/>
    <w:rsid w:val="00E72EF8"/>
    <w:rsid w:val="00E738CE"/>
    <w:rsid w:val="00E767AD"/>
    <w:rsid w:val="00E80214"/>
    <w:rsid w:val="00E840EF"/>
    <w:rsid w:val="00EA4AD8"/>
    <w:rsid w:val="00EA6A54"/>
    <w:rsid w:val="00EB07EA"/>
    <w:rsid w:val="00EB3145"/>
    <w:rsid w:val="00EB5DDC"/>
    <w:rsid w:val="00EC54DB"/>
    <w:rsid w:val="00ED2F97"/>
    <w:rsid w:val="00ED51E0"/>
    <w:rsid w:val="00ED7056"/>
    <w:rsid w:val="00EE0F1B"/>
    <w:rsid w:val="00EE5378"/>
    <w:rsid w:val="00EE7600"/>
    <w:rsid w:val="00EE77BC"/>
    <w:rsid w:val="00EF4D5B"/>
    <w:rsid w:val="00EF58FD"/>
    <w:rsid w:val="00EF620D"/>
    <w:rsid w:val="00F05EE0"/>
    <w:rsid w:val="00F10555"/>
    <w:rsid w:val="00F24622"/>
    <w:rsid w:val="00F3563B"/>
    <w:rsid w:val="00F52521"/>
    <w:rsid w:val="00F537B8"/>
    <w:rsid w:val="00F57152"/>
    <w:rsid w:val="00F667FD"/>
    <w:rsid w:val="00F70F11"/>
    <w:rsid w:val="00F84BE4"/>
    <w:rsid w:val="00F95856"/>
    <w:rsid w:val="00FA08C8"/>
    <w:rsid w:val="00FA16ED"/>
    <w:rsid w:val="00FA566F"/>
    <w:rsid w:val="00FB3331"/>
    <w:rsid w:val="00FB5DA8"/>
    <w:rsid w:val="00FB683E"/>
    <w:rsid w:val="00FC519D"/>
    <w:rsid w:val="00FD31D8"/>
    <w:rsid w:val="00FD4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69F8D"/>
  <w15:docId w15:val="{E69A9A04-F38E-4409-8B0E-A8161662B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A10"/>
  </w:style>
  <w:style w:type="paragraph" w:styleId="1">
    <w:name w:val="heading 1"/>
    <w:basedOn w:val="a"/>
    <w:next w:val="a"/>
    <w:link w:val="10"/>
    <w:qFormat/>
    <w:rsid w:val="003C089A"/>
    <w:pPr>
      <w:keepNext/>
      <w:autoSpaceDE w:val="0"/>
      <w:autoSpaceDN w:val="0"/>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6038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D641F"/>
    <w:pPr>
      <w:spacing w:before="200" w:after="0" w:line="271" w:lineRule="auto"/>
      <w:outlineLvl w:val="2"/>
    </w:pPr>
    <w:rPr>
      <w:rFonts w:ascii="Cambria" w:eastAsia="Times New Roman" w:hAnsi="Cambria" w:cs="Times New Roman"/>
      <w:b/>
      <w:bCs/>
      <w:lang w:val="en-US" w:bidi="en-US"/>
    </w:rPr>
  </w:style>
  <w:style w:type="paragraph" w:styleId="4">
    <w:name w:val="heading 4"/>
    <w:basedOn w:val="a"/>
    <w:next w:val="a"/>
    <w:link w:val="40"/>
    <w:qFormat/>
    <w:rsid w:val="003C089A"/>
    <w:pPr>
      <w:keepNext/>
      <w:autoSpaceDE w:val="0"/>
      <w:autoSpaceDN w:val="0"/>
      <w:spacing w:after="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64C4"/>
    <w:pPr>
      <w:autoSpaceDE w:val="0"/>
      <w:autoSpaceDN w:val="0"/>
      <w:adjustRightInd w:val="0"/>
      <w:spacing w:after="0" w:line="240" w:lineRule="auto"/>
    </w:pPr>
    <w:rPr>
      <w:rFonts w:ascii="Calibri" w:hAnsi="Calibri" w:cs="Calibri"/>
      <w:color w:val="000000"/>
      <w:sz w:val="24"/>
      <w:szCs w:val="24"/>
    </w:rPr>
  </w:style>
  <w:style w:type="paragraph" w:styleId="a4">
    <w:name w:val="Normal (Web)"/>
    <w:basedOn w:val="a"/>
    <w:uiPriority w:val="99"/>
    <w:unhideWhenUsed/>
    <w:rsid w:val="00DB6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DB64C4"/>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DB64C4"/>
    <w:pPr>
      <w:ind w:left="720"/>
      <w:contextualSpacing/>
    </w:pPr>
  </w:style>
  <w:style w:type="paragraph" w:styleId="a8">
    <w:name w:val="Body Text"/>
    <w:basedOn w:val="a"/>
    <w:link w:val="a9"/>
    <w:rsid w:val="0092196F"/>
    <w:pPr>
      <w:spacing w:after="0" w:line="240" w:lineRule="auto"/>
      <w:jc w:val="center"/>
    </w:pPr>
    <w:rPr>
      <w:rFonts w:ascii="Times New Roman" w:eastAsia="Calibri" w:hAnsi="Times New Roman" w:cs="Times New Roman"/>
      <w:sz w:val="24"/>
      <w:szCs w:val="24"/>
      <w:lang w:eastAsia="ru-RU"/>
    </w:rPr>
  </w:style>
  <w:style w:type="character" w:customStyle="1" w:styleId="a9">
    <w:name w:val="Основной текст Знак"/>
    <w:basedOn w:val="a0"/>
    <w:link w:val="a8"/>
    <w:rsid w:val="0092196F"/>
    <w:rPr>
      <w:rFonts w:ascii="Times New Roman" w:eastAsia="Calibri" w:hAnsi="Times New Roman" w:cs="Times New Roman"/>
      <w:sz w:val="24"/>
      <w:szCs w:val="24"/>
      <w:lang w:eastAsia="ru-RU"/>
    </w:rPr>
  </w:style>
  <w:style w:type="character" w:customStyle="1" w:styleId="s0">
    <w:name w:val="s0"/>
    <w:rsid w:val="00DB086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DB086A"/>
  </w:style>
  <w:style w:type="character" w:styleId="aa">
    <w:name w:val="Intense Emphasis"/>
    <w:uiPriority w:val="21"/>
    <w:qFormat/>
    <w:rsid w:val="00DB086A"/>
    <w:rPr>
      <w:b/>
      <w:bCs/>
      <w:i/>
      <w:iCs/>
      <w:color w:val="4F81BD"/>
    </w:rPr>
  </w:style>
  <w:style w:type="character" w:customStyle="1" w:styleId="hps">
    <w:name w:val="hps"/>
    <w:basedOn w:val="a0"/>
    <w:rsid w:val="00DB086A"/>
  </w:style>
  <w:style w:type="paragraph" w:styleId="ab">
    <w:name w:val="header"/>
    <w:basedOn w:val="a"/>
    <w:link w:val="ac"/>
    <w:uiPriority w:val="99"/>
    <w:unhideWhenUsed/>
    <w:rsid w:val="00DB086A"/>
    <w:pPr>
      <w:tabs>
        <w:tab w:val="center" w:pos="4536"/>
        <w:tab w:val="right" w:pos="9072"/>
      </w:tabs>
      <w:spacing w:after="0" w:line="240" w:lineRule="auto"/>
    </w:pPr>
    <w:rPr>
      <w:rFonts w:ascii="Calibri" w:eastAsia="Calibri" w:hAnsi="Calibri" w:cs="Times New Roman"/>
      <w:lang w:val="en-GB"/>
    </w:rPr>
  </w:style>
  <w:style w:type="character" w:customStyle="1" w:styleId="ac">
    <w:name w:val="Верхний колонтитул Знак"/>
    <w:basedOn w:val="a0"/>
    <w:link w:val="ab"/>
    <w:uiPriority w:val="99"/>
    <w:rsid w:val="00DB086A"/>
    <w:rPr>
      <w:rFonts w:ascii="Calibri" w:eastAsia="Calibri" w:hAnsi="Calibri" w:cs="Times New Roman"/>
      <w:lang w:val="en-GB"/>
    </w:rPr>
  </w:style>
  <w:style w:type="character" w:customStyle="1" w:styleId="10">
    <w:name w:val="Заголовок 1 Знак"/>
    <w:basedOn w:val="a0"/>
    <w:link w:val="1"/>
    <w:rsid w:val="003C089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3C089A"/>
    <w:rPr>
      <w:rFonts w:ascii="Times New Roman" w:eastAsia="Times New Roman" w:hAnsi="Times New Roman" w:cs="Times New Roman"/>
      <w:b/>
      <w:bCs/>
      <w:sz w:val="28"/>
      <w:szCs w:val="28"/>
      <w:lang w:eastAsia="ru-RU"/>
    </w:rPr>
  </w:style>
  <w:style w:type="character" w:customStyle="1" w:styleId="s1">
    <w:name w:val="s1"/>
    <w:basedOn w:val="a0"/>
    <w:rsid w:val="00397AC7"/>
  </w:style>
  <w:style w:type="character" w:customStyle="1" w:styleId="30">
    <w:name w:val="Заголовок 3 Знак"/>
    <w:basedOn w:val="a0"/>
    <w:link w:val="3"/>
    <w:uiPriority w:val="9"/>
    <w:rsid w:val="001D641F"/>
    <w:rPr>
      <w:rFonts w:ascii="Cambria" w:eastAsia="Times New Roman" w:hAnsi="Cambria" w:cs="Times New Roman"/>
      <w:b/>
      <w:bCs/>
      <w:lang w:val="en-US" w:bidi="en-US"/>
    </w:rPr>
  </w:style>
  <w:style w:type="character" w:customStyle="1" w:styleId="20">
    <w:name w:val="Заголовок 2 Знак"/>
    <w:basedOn w:val="a0"/>
    <w:link w:val="2"/>
    <w:uiPriority w:val="9"/>
    <w:rsid w:val="0060380A"/>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rsid w:val="00526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2665E"/>
    <w:rPr>
      <w:rFonts w:ascii="Courier New" w:eastAsia="Times New Roman" w:hAnsi="Courier New" w:cs="Courier New"/>
      <w:sz w:val="20"/>
      <w:szCs w:val="20"/>
      <w:lang w:eastAsia="ru-RU"/>
    </w:rPr>
  </w:style>
  <w:style w:type="paragraph" w:customStyle="1" w:styleId="11">
    <w:name w:val="Знак Знак1 Знак Знак Знак Знак"/>
    <w:basedOn w:val="a"/>
    <w:autoRedefine/>
    <w:rsid w:val="009542E2"/>
    <w:pPr>
      <w:spacing w:after="160" w:line="240" w:lineRule="exact"/>
    </w:pPr>
    <w:rPr>
      <w:rFonts w:ascii="Times New Roman" w:eastAsia="SimSun" w:hAnsi="Times New Roman" w:cs="Times New Roman"/>
      <w:b/>
      <w:bCs/>
      <w:sz w:val="28"/>
      <w:szCs w:val="28"/>
      <w:lang w:val="en-US"/>
    </w:rPr>
  </w:style>
  <w:style w:type="paragraph" w:customStyle="1" w:styleId="msonormalmailrucssattributepostfix">
    <w:name w:val="msonormal_mailru_css_attribute_postfix"/>
    <w:basedOn w:val="a"/>
    <w:rsid w:val="00D90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179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79FA"/>
    <w:rPr>
      <w:rFonts w:ascii="Tahoma" w:hAnsi="Tahoma" w:cs="Tahoma"/>
      <w:sz w:val="16"/>
      <w:szCs w:val="16"/>
    </w:rPr>
  </w:style>
  <w:style w:type="character" w:customStyle="1" w:styleId="a6">
    <w:name w:val="Без интервала Знак"/>
    <w:link w:val="a5"/>
    <w:uiPriority w:val="1"/>
    <w:rsid w:val="0009595D"/>
    <w:rPr>
      <w:rFonts w:ascii="Calibri" w:eastAsia="Times New Roman" w:hAnsi="Calibri" w:cs="Times New Roman"/>
      <w:lang w:eastAsia="ru-RU"/>
    </w:rPr>
  </w:style>
  <w:style w:type="character" w:styleId="af">
    <w:name w:val="Hyperlink"/>
    <w:basedOn w:val="a0"/>
    <w:uiPriority w:val="99"/>
    <w:unhideWhenUsed/>
    <w:rsid w:val="000959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6653">
      <w:bodyDiv w:val="1"/>
      <w:marLeft w:val="0"/>
      <w:marRight w:val="0"/>
      <w:marTop w:val="0"/>
      <w:marBottom w:val="0"/>
      <w:divBdr>
        <w:top w:val="none" w:sz="0" w:space="0" w:color="auto"/>
        <w:left w:val="none" w:sz="0" w:space="0" w:color="auto"/>
        <w:bottom w:val="none" w:sz="0" w:space="0" w:color="auto"/>
        <w:right w:val="none" w:sz="0" w:space="0" w:color="auto"/>
      </w:divBdr>
    </w:div>
    <w:div w:id="188566848">
      <w:bodyDiv w:val="1"/>
      <w:marLeft w:val="0"/>
      <w:marRight w:val="0"/>
      <w:marTop w:val="0"/>
      <w:marBottom w:val="0"/>
      <w:divBdr>
        <w:top w:val="none" w:sz="0" w:space="0" w:color="auto"/>
        <w:left w:val="none" w:sz="0" w:space="0" w:color="auto"/>
        <w:bottom w:val="none" w:sz="0" w:space="0" w:color="auto"/>
        <w:right w:val="none" w:sz="0" w:space="0" w:color="auto"/>
      </w:divBdr>
    </w:div>
    <w:div w:id="302269437">
      <w:bodyDiv w:val="1"/>
      <w:marLeft w:val="0"/>
      <w:marRight w:val="0"/>
      <w:marTop w:val="0"/>
      <w:marBottom w:val="0"/>
      <w:divBdr>
        <w:top w:val="none" w:sz="0" w:space="0" w:color="auto"/>
        <w:left w:val="none" w:sz="0" w:space="0" w:color="auto"/>
        <w:bottom w:val="none" w:sz="0" w:space="0" w:color="auto"/>
        <w:right w:val="none" w:sz="0" w:space="0" w:color="auto"/>
      </w:divBdr>
    </w:div>
    <w:div w:id="431172530">
      <w:bodyDiv w:val="1"/>
      <w:marLeft w:val="0"/>
      <w:marRight w:val="0"/>
      <w:marTop w:val="0"/>
      <w:marBottom w:val="0"/>
      <w:divBdr>
        <w:top w:val="none" w:sz="0" w:space="0" w:color="auto"/>
        <w:left w:val="none" w:sz="0" w:space="0" w:color="auto"/>
        <w:bottom w:val="none" w:sz="0" w:space="0" w:color="auto"/>
        <w:right w:val="none" w:sz="0" w:space="0" w:color="auto"/>
      </w:divBdr>
    </w:div>
    <w:div w:id="449319035">
      <w:bodyDiv w:val="1"/>
      <w:marLeft w:val="0"/>
      <w:marRight w:val="0"/>
      <w:marTop w:val="0"/>
      <w:marBottom w:val="0"/>
      <w:divBdr>
        <w:top w:val="none" w:sz="0" w:space="0" w:color="auto"/>
        <w:left w:val="none" w:sz="0" w:space="0" w:color="auto"/>
        <w:bottom w:val="none" w:sz="0" w:space="0" w:color="auto"/>
        <w:right w:val="none" w:sz="0" w:space="0" w:color="auto"/>
      </w:divBdr>
    </w:div>
    <w:div w:id="499008804">
      <w:bodyDiv w:val="1"/>
      <w:marLeft w:val="0"/>
      <w:marRight w:val="0"/>
      <w:marTop w:val="0"/>
      <w:marBottom w:val="0"/>
      <w:divBdr>
        <w:top w:val="none" w:sz="0" w:space="0" w:color="auto"/>
        <w:left w:val="none" w:sz="0" w:space="0" w:color="auto"/>
        <w:bottom w:val="none" w:sz="0" w:space="0" w:color="auto"/>
        <w:right w:val="none" w:sz="0" w:space="0" w:color="auto"/>
      </w:divBdr>
    </w:div>
    <w:div w:id="510216561">
      <w:bodyDiv w:val="1"/>
      <w:marLeft w:val="0"/>
      <w:marRight w:val="0"/>
      <w:marTop w:val="0"/>
      <w:marBottom w:val="0"/>
      <w:divBdr>
        <w:top w:val="none" w:sz="0" w:space="0" w:color="auto"/>
        <w:left w:val="none" w:sz="0" w:space="0" w:color="auto"/>
        <w:bottom w:val="none" w:sz="0" w:space="0" w:color="auto"/>
        <w:right w:val="none" w:sz="0" w:space="0" w:color="auto"/>
      </w:divBdr>
    </w:div>
    <w:div w:id="514156009">
      <w:bodyDiv w:val="1"/>
      <w:marLeft w:val="0"/>
      <w:marRight w:val="0"/>
      <w:marTop w:val="0"/>
      <w:marBottom w:val="0"/>
      <w:divBdr>
        <w:top w:val="none" w:sz="0" w:space="0" w:color="auto"/>
        <w:left w:val="none" w:sz="0" w:space="0" w:color="auto"/>
        <w:bottom w:val="none" w:sz="0" w:space="0" w:color="auto"/>
        <w:right w:val="none" w:sz="0" w:space="0" w:color="auto"/>
      </w:divBdr>
    </w:div>
    <w:div w:id="516190569">
      <w:bodyDiv w:val="1"/>
      <w:marLeft w:val="0"/>
      <w:marRight w:val="0"/>
      <w:marTop w:val="0"/>
      <w:marBottom w:val="0"/>
      <w:divBdr>
        <w:top w:val="none" w:sz="0" w:space="0" w:color="auto"/>
        <w:left w:val="none" w:sz="0" w:space="0" w:color="auto"/>
        <w:bottom w:val="none" w:sz="0" w:space="0" w:color="auto"/>
        <w:right w:val="none" w:sz="0" w:space="0" w:color="auto"/>
      </w:divBdr>
    </w:div>
    <w:div w:id="532696156">
      <w:bodyDiv w:val="1"/>
      <w:marLeft w:val="0"/>
      <w:marRight w:val="0"/>
      <w:marTop w:val="0"/>
      <w:marBottom w:val="0"/>
      <w:divBdr>
        <w:top w:val="none" w:sz="0" w:space="0" w:color="auto"/>
        <w:left w:val="none" w:sz="0" w:space="0" w:color="auto"/>
        <w:bottom w:val="none" w:sz="0" w:space="0" w:color="auto"/>
        <w:right w:val="none" w:sz="0" w:space="0" w:color="auto"/>
      </w:divBdr>
    </w:div>
    <w:div w:id="571232393">
      <w:bodyDiv w:val="1"/>
      <w:marLeft w:val="0"/>
      <w:marRight w:val="0"/>
      <w:marTop w:val="0"/>
      <w:marBottom w:val="0"/>
      <w:divBdr>
        <w:top w:val="none" w:sz="0" w:space="0" w:color="auto"/>
        <w:left w:val="none" w:sz="0" w:space="0" w:color="auto"/>
        <w:bottom w:val="none" w:sz="0" w:space="0" w:color="auto"/>
        <w:right w:val="none" w:sz="0" w:space="0" w:color="auto"/>
      </w:divBdr>
    </w:div>
    <w:div w:id="604117153">
      <w:bodyDiv w:val="1"/>
      <w:marLeft w:val="0"/>
      <w:marRight w:val="0"/>
      <w:marTop w:val="0"/>
      <w:marBottom w:val="0"/>
      <w:divBdr>
        <w:top w:val="none" w:sz="0" w:space="0" w:color="auto"/>
        <w:left w:val="none" w:sz="0" w:space="0" w:color="auto"/>
        <w:bottom w:val="none" w:sz="0" w:space="0" w:color="auto"/>
        <w:right w:val="none" w:sz="0" w:space="0" w:color="auto"/>
      </w:divBdr>
    </w:div>
    <w:div w:id="606546714">
      <w:bodyDiv w:val="1"/>
      <w:marLeft w:val="0"/>
      <w:marRight w:val="0"/>
      <w:marTop w:val="0"/>
      <w:marBottom w:val="0"/>
      <w:divBdr>
        <w:top w:val="none" w:sz="0" w:space="0" w:color="auto"/>
        <w:left w:val="none" w:sz="0" w:space="0" w:color="auto"/>
        <w:bottom w:val="none" w:sz="0" w:space="0" w:color="auto"/>
        <w:right w:val="none" w:sz="0" w:space="0" w:color="auto"/>
      </w:divBdr>
    </w:div>
    <w:div w:id="629288195">
      <w:bodyDiv w:val="1"/>
      <w:marLeft w:val="0"/>
      <w:marRight w:val="0"/>
      <w:marTop w:val="0"/>
      <w:marBottom w:val="0"/>
      <w:divBdr>
        <w:top w:val="none" w:sz="0" w:space="0" w:color="auto"/>
        <w:left w:val="none" w:sz="0" w:space="0" w:color="auto"/>
        <w:bottom w:val="none" w:sz="0" w:space="0" w:color="auto"/>
        <w:right w:val="none" w:sz="0" w:space="0" w:color="auto"/>
      </w:divBdr>
    </w:div>
    <w:div w:id="686904302">
      <w:bodyDiv w:val="1"/>
      <w:marLeft w:val="0"/>
      <w:marRight w:val="0"/>
      <w:marTop w:val="0"/>
      <w:marBottom w:val="0"/>
      <w:divBdr>
        <w:top w:val="none" w:sz="0" w:space="0" w:color="auto"/>
        <w:left w:val="none" w:sz="0" w:space="0" w:color="auto"/>
        <w:bottom w:val="none" w:sz="0" w:space="0" w:color="auto"/>
        <w:right w:val="none" w:sz="0" w:space="0" w:color="auto"/>
      </w:divBdr>
    </w:div>
    <w:div w:id="734087653">
      <w:bodyDiv w:val="1"/>
      <w:marLeft w:val="0"/>
      <w:marRight w:val="0"/>
      <w:marTop w:val="0"/>
      <w:marBottom w:val="0"/>
      <w:divBdr>
        <w:top w:val="none" w:sz="0" w:space="0" w:color="auto"/>
        <w:left w:val="none" w:sz="0" w:space="0" w:color="auto"/>
        <w:bottom w:val="none" w:sz="0" w:space="0" w:color="auto"/>
        <w:right w:val="none" w:sz="0" w:space="0" w:color="auto"/>
      </w:divBdr>
    </w:div>
    <w:div w:id="764763519">
      <w:bodyDiv w:val="1"/>
      <w:marLeft w:val="0"/>
      <w:marRight w:val="0"/>
      <w:marTop w:val="0"/>
      <w:marBottom w:val="0"/>
      <w:divBdr>
        <w:top w:val="none" w:sz="0" w:space="0" w:color="auto"/>
        <w:left w:val="none" w:sz="0" w:space="0" w:color="auto"/>
        <w:bottom w:val="none" w:sz="0" w:space="0" w:color="auto"/>
        <w:right w:val="none" w:sz="0" w:space="0" w:color="auto"/>
      </w:divBdr>
    </w:div>
    <w:div w:id="797604588">
      <w:bodyDiv w:val="1"/>
      <w:marLeft w:val="0"/>
      <w:marRight w:val="0"/>
      <w:marTop w:val="0"/>
      <w:marBottom w:val="0"/>
      <w:divBdr>
        <w:top w:val="none" w:sz="0" w:space="0" w:color="auto"/>
        <w:left w:val="none" w:sz="0" w:space="0" w:color="auto"/>
        <w:bottom w:val="none" w:sz="0" w:space="0" w:color="auto"/>
        <w:right w:val="none" w:sz="0" w:space="0" w:color="auto"/>
      </w:divBdr>
    </w:div>
    <w:div w:id="815296419">
      <w:bodyDiv w:val="1"/>
      <w:marLeft w:val="0"/>
      <w:marRight w:val="0"/>
      <w:marTop w:val="0"/>
      <w:marBottom w:val="0"/>
      <w:divBdr>
        <w:top w:val="none" w:sz="0" w:space="0" w:color="auto"/>
        <w:left w:val="none" w:sz="0" w:space="0" w:color="auto"/>
        <w:bottom w:val="none" w:sz="0" w:space="0" w:color="auto"/>
        <w:right w:val="none" w:sz="0" w:space="0" w:color="auto"/>
      </w:divBdr>
    </w:div>
    <w:div w:id="819494551">
      <w:bodyDiv w:val="1"/>
      <w:marLeft w:val="0"/>
      <w:marRight w:val="0"/>
      <w:marTop w:val="0"/>
      <w:marBottom w:val="0"/>
      <w:divBdr>
        <w:top w:val="none" w:sz="0" w:space="0" w:color="auto"/>
        <w:left w:val="none" w:sz="0" w:space="0" w:color="auto"/>
        <w:bottom w:val="none" w:sz="0" w:space="0" w:color="auto"/>
        <w:right w:val="none" w:sz="0" w:space="0" w:color="auto"/>
      </w:divBdr>
    </w:div>
    <w:div w:id="829760383">
      <w:bodyDiv w:val="1"/>
      <w:marLeft w:val="0"/>
      <w:marRight w:val="0"/>
      <w:marTop w:val="0"/>
      <w:marBottom w:val="0"/>
      <w:divBdr>
        <w:top w:val="none" w:sz="0" w:space="0" w:color="auto"/>
        <w:left w:val="none" w:sz="0" w:space="0" w:color="auto"/>
        <w:bottom w:val="none" w:sz="0" w:space="0" w:color="auto"/>
        <w:right w:val="none" w:sz="0" w:space="0" w:color="auto"/>
      </w:divBdr>
    </w:div>
    <w:div w:id="830482337">
      <w:bodyDiv w:val="1"/>
      <w:marLeft w:val="0"/>
      <w:marRight w:val="0"/>
      <w:marTop w:val="0"/>
      <w:marBottom w:val="0"/>
      <w:divBdr>
        <w:top w:val="none" w:sz="0" w:space="0" w:color="auto"/>
        <w:left w:val="none" w:sz="0" w:space="0" w:color="auto"/>
        <w:bottom w:val="none" w:sz="0" w:space="0" w:color="auto"/>
        <w:right w:val="none" w:sz="0" w:space="0" w:color="auto"/>
      </w:divBdr>
    </w:div>
    <w:div w:id="854079867">
      <w:bodyDiv w:val="1"/>
      <w:marLeft w:val="0"/>
      <w:marRight w:val="0"/>
      <w:marTop w:val="0"/>
      <w:marBottom w:val="0"/>
      <w:divBdr>
        <w:top w:val="none" w:sz="0" w:space="0" w:color="auto"/>
        <w:left w:val="none" w:sz="0" w:space="0" w:color="auto"/>
        <w:bottom w:val="none" w:sz="0" w:space="0" w:color="auto"/>
        <w:right w:val="none" w:sz="0" w:space="0" w:color="auto"/>
      </w:divBdr>
    </w:div>
    <w:div w:id="1034961794">
      <w:bodyDiv w:val="1"/>
      <w:marLeft w:val="0"/>
      <w:marRight w:val="0"/>
      <w:marTop w:val="0"/>
      <w:marBottom w:val="0"/>
      <w:divBdr>
        <w:top w:val="none" w:sz="0" w:space="0" w:color="auto"/>
        <w:left w:val="none" w:sz="0" w:space="0" w:color="auto"/>
        <w:bottom w:val="none" w:sz="0" w:space="0" w:color="auto"/>
        <w:right w:val="none" w:sz="0" w:space="0" w:color="auto"/>
      </w:divBdr>
    </w:div>
    <w:div w:id="1140149821">
      <w:bodyDiv w:val="1"/>
      <w:marLeft w:val="0"/>
      <w:marRight w:val="0"/>
      <w:marTop w:val="0"/>
      <w:marBottom w:val="0"/>
      <w:divBdr>
        <w:top w:val="none" w:sz="0" w:space="0" w:color="auto"/>
        <w:left w:val="none" w:sz="0" w:space="0" w:color="auto"/>
        <w:bottom w:val="none" w:sz="0" w:space="0" w:color="auto"/>
        <w:right w:val="none" w:sz="0" w:space="0" w:color="auto"/>
      </w:divBdr>
    </w:div>
    <w:div w:id="1147404351">
      <w:bodyDiv w:val="1"/>
      <w:marLeft w:val="0"/>
      <w:marRight w:val="0"/>
      <w:marTop w:val="0"/>
      <w:marBottom w:val="0"/>
      <w:divBdr>
        <w:top w:val="none" w:sz="0" w:space="0" w:color="auto"/>
        <w:left w:val="none" w:sz="0" w:space="0" w:color="auto"/>
        <w:bottom w:val="none" w:sz="0" w:space="0" w:color="auto"/>
        <w:right w:val="none" w:sz="0" w:space="0" w:color="auto"/>
      </w:divBdr>
    </w:div>
    <w:div w:id="1190798679">
      <w:bodyDiv w:val="1"/>
      <w:marLeft w:val="0"/>
      <w:marRight w:val="0"/>
      <w:marTop w:val="0"/>
      <w:marBottom w:val="0"/>
      <w:divBdr>
        <w:top w:val="none" w:sz="0" w:space="0" w:color="auto"/>
        <w:left w:val="none" w:sz="0" w:space="0" w:color="auto"/>
        <w:bottom w:val="none" w:sz="0" w:space="0" w:color="auto"/>
        <w:right w:val="none" w:sz="0" w:space="0" w:color="auto"/>
      </w:divBdr>
    </w:div>
    <w:div w:id="1360547236">
      <w:bodyDiv w:val="1"/>
      <w:marLeft w:val="0"/>
      <w:marRight w:val="0"/>
      <w:marTop w:val="0"/>
      <w:marBottom w:val="0"/>
      <w:divBdr>
        <w:top w:val="none" w:sz="0" w:space="0" w:color="auto"/>
        <w:left w:val="none" w:sz="0" w:space="0" w:color="auto"/>
        <w:bottom w:val="none" w:sz="0" w:space="0" w:color="auto"/>
        <w:right w:val="none" w:sz="0" w:space="0" w:color="auto"/>
      </w:divBdr>
    </w:div>
    <w:div w:id="1367369810">
      <w:bodyDiv w:val="1"/>
      <w:marLeft w:val="0"/>
      <w:marRight w:val="0"/>
      <w:marTop w:val="0"/>
      <w:marBottom w:val="0"/>
      <w:divBdr>
        <w:top w:val="none" w:sz="0" w:space="0" w:color="auto"/>
        <w:left w:val="none" w:sz="0" w:space="0" w:color="auto"/>
        <w:bottom w:val="none" w:sz="0" w:space="0" w:color="auto"/>
        <w:right w:val="none" w:sz="0" w:space="0" w:color="auto"/>
      </w:divBdr>
    </w:div>
    <w:div w:id="1484812374">
      <w:bodyDiv w:val="1"/>
      <w:marLeft w:val="0"/>
      <w:marRight w:val="0"/>
      <w:marTop w:val="0"/>
      <w:marBottom w:val="0"/>
      <w:divBdr>
        <w:top w:val="none" w:sz="0" w:space="0" w:color="auto"/>
        <w:left w:val="none" w:sz="0" w:space="0" w:color="auto"/>
        <w:bottom w:val="none" w:sz="0" w:space="0" w:color="auto"/>
        <w:right w:val="none" w:sz="0" w:space="0" w:color="auto"/>
      </w:divBdr>
    </w:div>
    <w:div w:id="1503545323">
      <w:bodyDiv w:val="1"/>
      <w:marLeft w:val="0"/>
      <w:marRight w:val="0"/>
      <w:marTop w:val="0"/>
      <w:marBottom w:val="0"/>
      <w:divBdr>
        <w:top w:val="none" w:sz="0" w:space="0" w:color="auto"/>
        <w:left w:val="none" w:sz="0" w:space="0" w:color="auto"/>
        <w:bottom w:val="none" w:sz="0" w:space="0" w:color="auto"/>
        <w:right w:val="none" w:sz="0" w:space="0" w:color="auto"/>
      </w:divBdr>
    </w:div>
    <w:div w:id="1526098783">
      <w:bodyDiv w:val="1"/>
      <w:marLeft w:val="0"/>
      <w:marRight w:val="0"/>
      <w:marTop w:val="0"/>
      <w:marBottom w:val="0"/>
      <w:divBdr>
        <w:top w:val="none" w:sz="0" w:space="0" w:color="auto"/>
        <w:left w:val="none" w:sz="0" w:space="0" w:color="auto"/>
        <w:bottom w:val="none" w:sz="0" w:space="0" w:color="auto"/>
        <w:right w:val="none" w:sz="0" w:space="0" w:color="auto"/>
      </w:divBdr>
    </w:div>
    <w:div w:id="1542785059">
      <w:bodyDiv w:val="1"/>
      <w:marLeft w:val="0"/>
      <w:marRight w:val="0"/>
      <w:marTop w:val="0"/>
      <w:marBottom w:val="0"/>
      <w:divBdr>
        <w:top w:val="none" w:sz="0" w:space="0" w:color="auto"/>
        <w:left w:val="none" w:sz="0" w:space="0" w:color="auto"/>
        <w:bottom w:val="none" w:sz="0" w:space="0" w:color="auto"/>
        <w:right w:val="none" w:sz="0" w:space="0" w:color="auto"/>
      </w:divBdr>
    </w:div>
    <w:div w:id="1571883405">
      <w:bodyDiv w:val="1"/>
      <w:marLeft w:val="0"/>
      <w:marRight w:val="0"/>
      <w:marTop w:val="0"/>
      <w:marBottom w:val="0"/>
      <w:divBdr>
        <w:top w:val="none" w:sz="0" w:space="0" w:color="auto"/>
        <w:left w:val="none" w:sz="0" w:space="0" w:color="auto"/>
        <w:bottom w:val="none" w:sz="0" w:space="0" w:color="auto"/>
        <w:right w:val="none" w:sz="0" w:space="0" w:color="auto"/>
      </w:divBdr>
    </w:div>
    <w:div w:id="1577934979">
      <w:bodyDiv w:val="1"/>
      <w:marLeft w:val="0"/>
      <w:marRight w:val="0"/>
      <w:marTop w:val="0"/>
      <w:marBottom w:val="0"/>
      <w:divBdr>
        <w:top w:val="none" w:sz="0" w:space="0" w:color="auto"/>
        <w:left w:val="none" w:sz="0" w:space="0" w:color="auto"/>
        <w:bottom w:val="none" w:sz="0" w:space="0" w:color="auto"/>
        <w:right w:val="none" w:sz="0" w:space="0" w:color="auto"/>
      </w:divBdr>
    </w:div>
    <w:div w:id="1582715558">
      <w:bodyDiv w:val="1"/>
      <w:marLeft w:val="0"/>
      <w:marRight w:val="0"/>
      <w:marTop w:val="0"/>
      <w:marBottom w:val="0"/>
      <w:divBdr>
        <w:top w:val="none" w:sz="0" w:space="0" w:color="auto"/>
        <w:left w:val="none" w:sz="0" w:space="0" w:color="auto"/>
        <w:bottom w:val="none" w:sz="0" w:space="0" w:color="auto"/>
        <w:right w:val="none" w:sz="0" w:space="0" w:color="auto"/>
      </w:divBdr>
    </w:div>
    <w:div w:id="1583686788">
      <w:bodyDiv w:val="1"/>
      <w:marLeft w:val="0"/>
      <w:marRight w:val="0"/>
      <w:marTop w:val="0"/>
      <w:marBottom w:val="0"/>
      <w:divBdr>
        <w:top w:val="none" w:sz="0" w:space="0" w:color="auto"/>
        <w:left w:val="none" w:sz="0" w:space="0" w:color="auto"/>
        <w:bottom w:val="none" w:sz="0" w:space="0" w:color="auto"/>
        <w:right w:val="none" w:sz="0" w:space="0" w:color="auto"/>
      </w:divBdr>
    </w:div>
    <w:div w:id="1603297046">
      <w:bodyDiv w:val="1"/>
      <w:marLeft w:val="0"/>
      <w:marRight w:val="0"/>
      <w:marTop w:val="0"/>
      <w:marBottom w:val="0"/>
      <w:divBdr>
        <w:top w:val="none" w:sz="0" w:space="0" w:color="auto"/>
        <w:left w:val="none" w:sz="0" w:space="0" w:color="auto"/>
        <w:bottom w:val="none" w:sz="0" w:space="0" w:color="auto"/>
        <w:right w:val="none" w:sz="0" w:space="0" w:color="auto"/>
      </w:divBdr>
    </w:div>
    <w:div w:id="1704861163">
      <w:bodyDiv w:val="1"/>
      <w:marLeft w:val="0"/>
      <w:marRight w:val="0"/>
      <w:marTop w:val="0"/>
      <w:marBottom w:val="0"/>
      <w:divBdr>
        <w:top w:val="none" w:sz="0" w:space="0" w:color="auto"/>
        <w:left w:val="none" w:sz="0" w:space="0" w:color="auto"/>
        <w:bottom w:val="none" w:sz="0" w:space="0" w:color="auto"/>
        <w:right w:val="none" w:sz="0" w:space="0" w:color="auto"/>
      </w:divBdr>
    </w:div>
    <w:div w:id="1724208993">
      <w:bodyDiv w:val="1"/>
      <w:marLeft w:val="0"/>
      <w:marRight w:val="0"/>
      <w:marTop w:val="0"/>
      <w:marBottom w:val="0"/>
      <w:divBdr>
        <w:top w:val="none" w:sz="0" w:space="0" w:color="auto"/>
        <w:left w:val="none" w:sz="0" w:space="0" w:color="auto"/>
        <w:bottom w:val="none" w:sz="0" w:space="0" w:color="auto"/>
        <w:right w:val="none" w:sz="0" w:space="0" w:color="auto"/>
      </w:divBdr>
    </w:div>
    <w:div w:id="1728604428">
      <w:bodyDiv w:val="1"/>
      <w:marLeft w:val="0"/>
      <w:marRight w:val="0"/>
      <w:marTop w:val="0"/>
      <w:marBottom w:val="0"/>
      <w:divBdr>
        <w:top w:val="none" w:sz="0" w:space="0" w:color="auto"/>
        <w:left w:val="none" w:sz="0" w:space="0" w:color="auto"/>
        <w:bottom w:val="none" w:sz="0" w:space="0" w:color="auto"/>
        <w:right w:val="none" w:sz="0" w:space="0" w:color="auto"/>
      </w:divBdr>
    </w:div>
    <w:div w:id="1879468769">
      <w:bodyDiv w:val="1"/>
      <w:marLeft w:val="0"/>
      <w:marRight w:val="0"/>
      <w:marTop w:val="0"/>
      <w:marBottom w:val="0"/>
      <w:divBdr>
        <w:top w:val="none" w:sz="0" w:space="0" w:color="auto"/>
        <w:left w:val="none" w:sz="0" w:space="0" w:color="auto"/>
        <w:bottom w:val="none" w:sz="0" w:space="0" w:color="auto"/>
        <w:right w:val="none" w:sz="0" w:space="0" w:color="auto"/>
      </w:divBdr>
    </w:div>
    <w:div w:id="188313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498E7-F15A-4950-9D3C-9C93DB12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5052</TotalTime>
  <Pages>12</Pages>
  <Words>5494</Words>
  <Characters>31321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190</cp:revision>
  <cp:lastPrinted>2021-04-17T04:37:00Z</cp:lastPrinted>
  <dcterms:created xsi:type="dcterms:W3CDTF">2015-10-27T03:37:00Z</dcterms:created>
  <dcterms:modified xsi:type="dcterms:W3CDTF">2021-04-30T11:52:00Z</dcterms:modified>
</cp:coreProperties>
</file>